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912082-П/2026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Зинковского Андрея Николаевича на нарушение его конституционных прав частью первой статьи 88, статьями 125, 144 и 4018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А.Н.Зинковского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 порядке статьи 125 УПК Российской Федерации отказано в удовлетворении жалобы гражданина А.Н.Зинковского на постановление дознавателя об отказе в возбуждении уголовного дела по его заявлению, а также о признании незаконным бездействия этого должностного лица. Решениями судов апелляционной и кассационной инстанций постановление судьи оставлено без изменения. Заявитель оспаривает конституционность части первой статьи 88 «Правила оценки доказательств», статей 125 «Судебный порядок рассмотрения жалоб», 144 «Порядок рассмотрения сообщения о преступлении» и 4018 «Действия суда кассационной инстанции при поступлении уголовного дела с 2 кассационными жалобой, представлением» УПК Российской Федерации. По мнению А.Н.Зинковского, оспариваемые нормы позволяют судам игнорировать достоверные доказательства и отказываться от проверки фактической обоснованности решения об отказе в возбуждении уголовного дела, признавать надлежащими сроки проверки сообщения о преступлении, существенно превышающие установленный законом предел, и допускают отказ судьи Верховного Суда Российской Федерации от передачи кассационной жалобы на принятые по данному вопросу судебные решения для рассмотрения в судебном заседании суда кассационной инстанции без оценки допущенных существенных нарушений прав на достоинство личности и на разумные сроки процесса.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Зинковского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