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914705-З/2026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Ульянича Виктора Степановича на нарушение его конституционных прав положениями абзаца третьего части второй статьи 59 и части первой статьи 332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гражданина В.С.Ульянича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В.С.Ульянич оспаривает конституционность следующих положений Трудового кодекса Российской Федерации: абзаца третьего части второй статьи 59, согласно которому с поступающими на работу пенсионерами по возрасту по соглашению сторон может заключаться срочный трудовой договор; части первой статьи 332, предусматривающей, что трудовые договоры на замещение должностей педагогических работников, относящихся к профессорско-преподавательскому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2 заключаются на неопределенный срок или на определенный срок, соответствующие срокам избрания по конкурсу на замещение соответствующей должности, которые определяются в порядке, установленном частью второй данной статьи. Решением суда общей юрисдикции, с которым согласились вышестоящие суды, заявителю было отказано в удовлетворении исковых требований о признании заключения трудового договора (с учетом дополнительного соглашения) на определенный срок и увольнения незаконными, восстановлении на работе, взыскании среднего заработка за время вынужденного прогула, компенсации морального вреда. Судом было установлено, что между федеральным государственным образовательным учреждением высшего образования и В.С.Ульяничем в 2014 году был заключен трудовой договор на замещение должности заведующего кафедрой сроком на пять лет, который в 2019 году был продлен на тот же срок. В 2021 году после исключения из штатного расписания замещаемой им должности В.С.Ульянич был переведен на должность профессора иной кафедры, а срок окончания трудового договора был изменен на 31 августа 2022 года. 1 сентября 2022 года с заявителем, являющимся пенсионером по возрасту, заключен новый трудовой договор на срок менее одного года, который был расторгнут по истечении его срока, после того как В.С.Ульянич не был избран на замещаемую им должность профессора кафедры по результатам конкурса. По мнению заявителя, оспариваемые нормы противоречат статьям 19 и 37 Конституции Российской Федерации в той мере, в какой они в системной взаимосвязи по смыслу, придаваемому им правоприменительной практикой, допускают заключение с научно-педагогическими работниками, достигшими пенсионного возраста, трудовых договоров на срок менее одного года (в исключительных случаях) или трех лет (в общем порядке) по причине достижения ими пенсионного возраста.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Ульянича Виктора Степановича,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