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913076-О/2026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Гайнудинова Рустама Киямодиновича на нарушение его конституционных прав частью 82 статьи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Р.К.Гайнудинова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Р.К.Гайнудинов оспаривает конституционность части 82 статьи 32 «Обеспечение жилищных прав собственника жилого помещения при изъятии земельного участка для государственных или муниципальных нужд» Жилищного кодекса Российской Федерации. Как следует из представленных материалов, определением суда апелляционной инстанции, которым отменено решение суда общей юрисдикции, у Р.К.Гайнудинова – путем выкупа принадлежащих ему долей в праве общей долевой собственности на жилое помещение – изъято данное помещение, расположенное в многоквартирном доме, признанном аварийным и подлежащим реконструкции. 2 По мнению заявителя, оспариваемое законоположение не соответствует статьям 19 (часть 1) и 35 (части 1 и 2) Конституции Российской Федерации, поскольку допускает изъятие единственного принадлежащего собственнику жилого помещения, используемого им для проживания и расположенного в многоквартирном доме, признанном аварийным и подлежащим реконструкции, с выплатой возмещения в размере ниже стоимости иного жилого помещения, которое такой собственник мог бы приобрести взамен изъятого.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части 82 статьи 32 Жилищного кодекса Российской Федерации,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частью 7 указанной статьи, размер которого не может превышать стоимость приобретения ими такого жилого помещения, при этом положения частей 8 и 81 данной статьи в отношении таких граждан не применяются. Конституционный Суд Российской Федерации неоднократно отмечал, что установленный оспариваемым законоположением порядок определения размера возмещения обеспечивает необходимый баланс частных и публичных интересов, отвечает принципу справедливости и препятствует злоупотреблению гражданами правом на меры социальной поддержки в жилищной сфере (определения от 20 июля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Гайнудинова Рустама Киямодиновича,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