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Казакова Ивана Сергеевича и Лунева Виктора Юрьевича на нарушение их конституционных прав частью четвертой статьи 223, пунктом 2 части первой статьи 226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И.С.Казакова и В.Ю.Лунева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И.С.Казаков и В.Ю.Лунев приговором суда, с которым согласились вышестоящие суды, осуждены за совершение преступления, предусмотренного частью второй статьи 258 «Незаконная охота» УК Российской Федерации. При этом суды отвергли доводы осужденных о том, что при проведении дознания были нарушены его сроки в результате отмены прокурором постановлений дознавателя о приостановлении предварительного расследования и установления дополнительных сроков дознания. В этой связи заявители просят признать не соответствующими статьям 46–50 и 123 Конституции Российской Федерации часть четвертую статьи 223 2 «Порядок и сроки дознания» и пункт 2 части первой статьи 226 «Решение прокурора по уголовному делу, поступившему с обвинительным актом» УПК Российской Федерации, поскольку они в случае установления прокурором срока дополнительного дознания допускают возможность неограниченного продления срока дознания, свыше установленного законом предельного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223 УПК Российской Федерации дознание производится в течение 30 суток со дня возбуждения уголовного дела; при необходимости этот срок может быть продлен прокурором, а по уголовным делам в отношении подозреваемого или обвиняемого, указанных в части первой1 статьи 108 этого Кодекса, которым избрана мера пресечения в виде заключения под стражу, – прокурором субъекта Российской Федерации и приравненным к нему военным прокурором до 30 суток (часть третья); признав постановление о приостановлении производства дознания по уголовному делу незаконным или необоснованным, прокурор в срок не позднее 5 суток с момента получения материалов уголовного дела отменяет его, о чем выносит мотивированное постановление с изложением конкретных обстоятельств, подлежащих расследованию, которое вместе с материалами уголовного дела незамедлительно направляет начальнику органа дознания; при этом в случае истечения срока дознания прокурор устанавливает срок дополнительного дознания не более 10 суток; дальнейшее продление срока дознания осуществляется на общих основаниях в порядке, установленном частями третьей, четвертой и пятой этой статьи (часть третья2); в необходимых случаях, в том числе связанных с производством судебной экспертизы, срок дознания, предусмотренный частью третьей этой статьи, может быть продлен прокурорами района, города, приравненным к ним военным прокурором и их заместителями, а по уголовным делам в отношении подозреваемого или обвиняемого, указанных в части первой1 статьи 108 этого Кодекса, которым избрана мера пресечения в виде заключения под стражу, – 3 прокурором субъекта Российской Федерации и приравненным к нему военным прокурором до 6 месяцев (часть четвертая). Приведенные положения не содержат какой-либо неопределенности, допускающей их произвольное применение, а потому часть четвертая статьи 223 УПК Российской Федерации не может расцениваться как нарушающая в указанном в жалобе аспекте конституционные права заявителей. Возражая против судебной оценки фактических обстоятельств своего дела, И.С.Казаков и В.Ю.Лунев в обоснование своей позиции приводят доводы, которые свидетельствуют о том, что нарушение своих прав они связывают не с содержанием части четвертой статьи 223 УПК Российской Федерации, а с невыполнением, по их мнению, ее предписаний в конкретном уголовном деле. Тем самым заявители, по существу, ставят перед Конституционным Судом Российской Федерации вопрос об оценке состоявшихся в их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Что же касается части первой статьи 226 УПК Российской Федерации, наделяющей прокурора полномочиями при рассмотрении им уголовного дела, поступившего с обвинительным актом, то заявителями в нарушение требований статей 96 и 97 Федерального конституционного закона «О Конституционном Суде Российской Федерации» не представлено судебных решений, подтверждающих применение оспариваемого законоположения при разрешении конкретного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Казакова Ивана Сергеевича и Лунева Виктора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