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1736-О/2024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Таргонского Константина Анатольевича на нарушение его конституционных прав пунктом 1 статьи 391 Налогового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К.А.Таргонского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К.А.Таргонский оспаривает конституционность пункта 1 статьи 391 Налогового кодекса Российской Федерации, регламентирующего порядок определения налоговой базы по земельному налогу исходя из кадастровой стоимости земельного участка, в том числе приведенной в соответствие с рыночной стоимостью такого участка, в редакции, действовавшей до вступления в силу Федерального закона от 3 августа 2018 года № 334-ФЗ «О внесении изменений в статью 52 части первой и часть вторую Налогового кодекса Российской Федерации». Из представленных материалов следует, что решением районного суда, с которым согласились вышестоящие суды, удовлетворено 2 административное исковое заявление налогового органа о взыскании с К.А.Таргонского недоимки по земельному налогу в отношении принадлежащего ему земельного участка за налоговый период 2016 года, а также суммы пеней. При этом суды отклонили доводы заявителя о необходимости применения при расчете налоговой базы кадастровой стоимости земельного участка, установленной в судебном порядке в соответствии с его рыночной стоимостью, поскольку заявление о пересмотре было подано в 2017 году, измененная кадастровая стоимость внесена в Единый государственный реестр недвижимости в 2018 году, сам же пересмотр кадастровой стоимости не был вызван допущенными ошибками при ее определении. По мнению К.А.Таргонского, пункт 1 статьи 391 Налогового кодекса Российской Федерации противоречит статьям 19 (часть 1) и 57 Конституции Российской Федерации, поскольку в указанной редакции не допускает распространения пересмотренной кадастровой стоимости земельного участка в соответствии с его рыночной стоимостью на прошлые налоговые периоды.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Налоговой базой по земельному налогу в отношении земельных участков, признаваемых объектом налогообложения, является их кадастровая стоимость (статья 390 Налогового кодекса Российской Федерации). При этом положения пункта 1 статьи 391 названного Кодекса, действовавшие до вступления в силу Федерального закона от 3 августа 2018 года № 334-ФЗ, предусматривали, что, если иное не установлено данным пунктом, изменение кадастровой стоимости земельного участка в течение налогового периода не учитывается при определении налоговой базы в этом и предыдущих налоговых периодах (абзац четвертый). Изменение же кадастровой стоимости земельного участка вследствие исправления ошибок, допущенных при определении его кадастровой стоимости, учитывалось для 3 целей расчета налоговой базы начиная с налогового периода, в котором была применена ошибочно определенная кадастровая стоимость (абзац пятый).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Таргонского Константина Анатольевича,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