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Александрова Сергея Владимировича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С.В.Александрова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было отказано в удовлетворении исковых требований индивидуального предпринимателя – гражданина С.В.Александрова к ряду граждан о привлечении их к субсидиарной ответственности по долгам общества с ограниченной ответственностью, исключенного из Единого государственного реестра юридических лиц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для 2 недействующих юридических лиц. При этом суды исходили, в частности, из недоказанности совокупности условий, необходимых для привлечения ответчиков к субсидиарной ответственности, а также недоказанности неразумности и недобросовестности их действий (бездействия), повлекших исключение общества с ограниченной ответственностью из ЕГРЮЛ. С.В.Александров оспаривает конституционность пункта 31 статьи 3 Федерального закона от 8 февраля 1998 года № 14-ФЗ «Об обществах с ограниченной ответственностью» (в редакции, действовавшей до внесения изменений Федеральным законом от 13 июня 2023 года № 249-ФЗ), согласно которому исключение общества из ЕГРЮЛ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По мнению заявителя, данные законоположения противоречат статьям 2, 46 (часть 1) и 56 (часть 3) Конституции Российской Федерации в той мере, в какой они по смыслу, придаваемому им правоприменительной практикой, допускают возможность уклонения лиц, указанных в пунктах 1–3 статьи 531 ГК Российской Федерации, от субсидиарной ответственности по обязательствам общества, исключенного из ЕГРЮЛ, установленном Федеральным законом «О государственной регистрации юридических лиц и индивидуальных предпринимателей» для недействующих юридических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Александрова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