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«Юридический центр «Статус»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«Юридический центр «Статус»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отказано в удовлетворении иска общества с ограниченной ответственностью «Юридический центр «Статус» к гражданину Б. о привлечении его к субсидиарной ответственности по долгам хозяйственного общества. При этом суды исходили, в частности, из того, что истцом не доказана неразумность и недобросовестность действий (бездействия) ответчика, повлекших исключение хозяйственного общества из Единого 2 государственного реестра юридических лиц, а равно не представлено доказательств противоправности действий ответчика. ООО «Юридический центр «Статус» оспаривает конституционность пункта 31 статьи 3 Федерального закона от 8 февраля 1998 года № 14-ФЗ «Об обществах с ограниченной ответственностью», согласно которому исключение общества из ЕГРЮЛ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По мнению заявителя, данное законоположение противоречит статьям 2, 8 (часть 1), 17 (часть 3), 34 (часть 1), 46 (часть 1) и 56 (часть 3) Конституции Российской Федерации в той мере, в какой оно по смыслу, придаваемому ему правоприменительной практикой, допускает возможность уклонения лиц, указанных в пунктах 1–3 статьи 531 ГК Российской Федерации, от субсидиарной ответственности по обязательствам общества, исключенного из ЕГРЮЛ в порядке, установленном Федеральным законом «О государственной регистрации юридических лиц и индивидуальных предпринимателей» для недействующих юридических лиц, в случае, когда обязательство общества-должника возникло не в связи с осуществлением предпринимательской деятельности, исковые требования кредитора были удовлетворены судом, а кредитор лишен возможности получить сведения о финансовой и управленческой деятельности общества-должника.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«Юридический центр «Статус»,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