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Лычука Николая Николаевича на нарушение его конституционных прав частью 3 статьи 30 Федерального закона «О Следственном комитете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Н.Н.Лычука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Н.Н.Лычук оспаривает конституционность части 3 статьи 30 Федерального закона от 28 декабря 2010 года № 403-ФЗ «О Следственном комитете Российской Федерации», устанавливающей, что предельный возраст пребывания на службе в Следственном комитете Российской Федерации (за исключением научных и педагогических работников) составляет 65 лет. Как следует из представленных материалов, заявитель проходил военную службу в военном следственном управлении Следственного комитета Российской Федерации по Южному федеральному округу и в 2019 году достиг предельного возраста пребывания на военной службе. 2 В 2023 году он был освобожден от занимаемой должности и уволен с военной службы по возрасту (пункту «а» части 1 статьи 51 Федерального закона от 28 марта 1998 года № 53-ФЗ «О воинской обязанности и военной службе») с зачислением в запас. По мнению Н.Н.Лычука, оспариваемая норма противоречит Конституции Российской Федерации, поскольку – с учетом положений пункта 21 статьи 49 Федерального закона «О воинской обязанности и военной службе», пункта 5 статьи 4, части 4 статьи 15 и части 3 статьи 39 Федерального закона «О Следственном комитете Российской Федерации» – порождает неопределенность в вопросе о возможности ее применения к военнослужащим военных следственных органов Следственного комитета Российской Федерации при определении для них предельного возраста пребывания на военной службе и при увольнении их с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Лычука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