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Белоуса Демида Александровича на нарушение его конституционных прав пунктом 3 части третьей статьи 56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Д.А.Белоуса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18 ноября 2022 года), ввиду отсутствия существенных нарушений закона, повлиявших на исход дела, отказано в передаче для рассмотрения в судебном заседании Президиума Верховного Суда Российской Федерации надзорной жалобы гражданина Д.А.Белоуса об оспаривании вынесенного в его отношении приговора областного суда от 24 ноября 2008 года и кассационного определения Судебной коллегии по уголовным делам Верховного Суда Российской Федерации. 2 Д.А.Белоус просит признать не соответствующим статьям 45, 46 и 48– 50 Конституции Российской Федерации пункт 3 части третьей статьи 56 «Свидетель» УПК Российской Федерации, как не позволяющий вызвать в суд и допросить в качестве свидетеля ранее участвовавшего в деле адвоката, что препятствует выявлению допущенных на предварительном следствии нарушений уголовно-процессуального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положений части третьей статьи 56 УПК Российской Федерации допрос адвоката об обстоятельствах, которые стали ему известны в связи с оказанием юридической помощи, возможен, если о допросе в качестве свидетеля ходатайствует адвокат, защитник подозреваемого, обвиняемого с согласия и в интересах подозреваемого, обвиняемого или с согласия лица, которому адвокат оказывал юридическую помощь (пункты 2 и 3). Данным положениям корреспондируют нормы Федерального закона от 31 мая 2002 года № 63-ФЗ «Об адвокатской деятельности и адвокатуре в Российской Федерации», согласно которым адвокат не вправе разглашать сведения, сообщенные ему доверителем в связи с оказанием последнему юридической помощи, без согласия доверителя, а также не может быть вызван и допрошен в качестве свидетеля об обстоятельствах, ставших ему известными в связи с обращением к нему за юридической помощью или в связи с ее оказанием (подпункт 5 пункта 4 статьи 6 и пункт 2 статьи 8). Вместе с тем адвокату могут быть известны какие-либо обстоятельства или сведения, имеющие значение для расследования и разрешения уголовного дела, не в силу того, что они были ему доверены или стали ему известны исходя из его профессиональной деятельности или в связи с нею, а ввиду того, что он стал очевидцем определенных событий, когда участвовал в производстве следственных действий, обеспечивая защиту прав и законных интересов от возможных нарушений уголовно-процессуального закона со стороны органов дознания и предварительного следствия. Следовательно, 3 такие обстоятельства или сведения не могут расцениваться как адвокатская тайна, а потому суд вправе задавать адвокату вопросы, нацеленные на выяснение имевших место событий, действий, которые происходили в присутствии адвоката и очевидцем которых он был, нарушений уголовно- процессуального закона, не исследуя при этом информацию, именно конфиденциально доверенную адвокату, а также иную информацию, ставшую ему известной в связи с его профессиональной деятельностью (определения Конституционного Суда Российской Федерации от 29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Белоуса Демида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