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Овсянникова Константина Александровича на нарушение его конституционных прав абзацем первым пункта 1 статьи 819 и статьей 820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К.А.Овсянникова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К.А.Овсянников, с которого судом в пользу банка взыскана задолженность по кредитному договору, оспаривает конституционность: абзаца первого пункта 1 статьи 819 ГК Российской Федерации, согласно которому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2 пользование ею, а также предусмотренные кредитным договором иные платежи, в том числе связанные с предоставлением кредита; статьи 820 того же Кодекса, предусматривающей, что кредитный договор должен быть заключен в письменной форме; несоблюдение письменной формы влечет недействительность кредитного договора; такой договор считается ничтожным. По мнению заявителя, оспариваемые положения не соответствуют статьям 2, 7 (часть 1), 17 (часть 3), 18, 19 (часть 1), 21 (часть 1), 34 (часть 2), 45 (части 1 и 2), 46 (часть 1), 55 (часть 2), 751, 120 (часть 2) и 123 (часть 2) Конституции Российской Федерации в той мере, в какой по смыслу, придаваемому им правоприменительной практикой, позволяют судам легализовать практику навязывания гражданам кредитов вопреки законодательным гарантиям обязательности письменной формы кредитного договора, подменяя волеизъявление гражданина отсутствием его возражений относительно односторонних действий кредитной организации по увеличению лимита кредитной карты, а соответственно, позволяют считать ранее заключенный кредитный договор измененным в части увеличения лимита кредитной карты, а предоставленные таким образом гражданину- заемщику денежные средства – кредитом, а не неосновательным обогащением.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819 ГК Российской Федерации, определяющие понятие кредитного договора, а также основные обязанности его сторон, направлены – как в редакции, действовавшей до внесения в пункт 1 данной статьи изменений Федеральным законом от 26 июля 2017 года № 212-ФЗ, так и в действующей редакции – на обеспечение необходимой определенности регулирования упомянутых правоотношений, защиту их прав и законных интересов (определения Конституционного Суда Российской Федерации от 26 ноября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Овсянникова Константина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