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3378-О/2023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Прошунина Виктора Ивановича на нарушение его конституционных прав частью 12 статьи 8 и статьей 11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В.И.Прошунина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В.И.Прошунин оспаривает конституционность следующих положений Федерального закона от 28 декабря 2013 года № 400- ФЗ «О страховых пенсиях»: части 12 статьи 8, согласно которой лицам, имеющим страховой стаж не менее 42 и 37 лет (соответственно мужчины и женщины), страховая пенсия по старости может назначаться на 24 месяца ранее достижения возраста, предусмотренного частями 1 и 11 данной статьи, но не ранее достижения возраста 60 и 55 лет (соответственно мужчины и женщины); статьи 11, определяющей периоды работы и (или) иной деятельности, включаемые в страховой стаж. 2 Как следует из представленных документов, заявителю было отказано во включении в страховой стаж, необходимый для назначения страховой пенсии по старости в соответствии с частью 12 статьи 8 Федерального закона «О страховых пенсиях», периода его службы в органах внутренних дел с 21 января 1983 года по 9 декабря 1994 года в Республике Казахстан (до 10 декабря 1991 года – Казахская Советская Социалистическая Республика). По мнению заявителя, оспариваемые законоположения, примененные в его деле судами общей юрисдикции, не соответствуют статье 39 Конституции Российской Федерации, поскольку допускают отказ в назначении страховой пенсии по старости ранее достижения общеустановленного пенсионного возраста, если страховой стаж был приобретен после 1 января 1991 года в государстве – участнике СНГ и отсутствуют доказательства уплаты страховых взносов в Фонд пенсионного и социального страхования Российской Федерации (до 1 января 2023 года – Пенсионный фонд Российской Федерации) в спорный период.</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Законодатель, обеспечивая конституционное право каждого на получение пенсии, вправе, как это вытекает из статьи 39 (часть 2) Конституции Российской Федерации, определять механизм его реализации, включая закрепление в законе правовых оснований назначения пенсий, их размеров, правил подсчета страхового стажа, особенностей приобретения права на пенсию отдельными категориями граждан. Реализуя указанные полномочия, законодатель в части 12 статьи 8 Федерального закона «О страховых пенсиях» предусмотрел для лиц, имеющих страховой стаж не менее 42 и 37 лет (соответственно мужчины и 3 женщины), право на назначение страховой пенсии по старости ранее достижения общеустановленного пенсионного возраста, а также в части 9 статьи 13 данного Федерального закона закрепил особый порядок исчисления продолжительности такого страхового стажа. Так, в целях определения их права на страховую пенсию по старости в соответствии с указанным основанием в страховой стаж включаются (засчитываются) периоды работы и (или) иной деятельности, которые выполнялись на территории Российской Федерации застрахованными лицами, при условии, что за эти периоды начислялись и уплачивались страховые взносы в Фонд пенсионного и социального страхования Российской Федерации (до 1 января 2023 года – Пенсионный фонд Российской Федерации) (часть 1 статьи 11 Федерального закона «О страховых пенсиях»), а также периоды: прохождения военной службы по призыву; участия в специальной военной операции в период прохождения военной службы; получения пособия по обязательному социальному страхованию в период временной нетрудоспособности; участия в специальной военной операции. При этом указанные периоды включаются (засчитываются) без применения положений части 8 статьи 13 Федерального закона «О страховых пенсиях». Такое правовое регулирование, принятое в рамках дискреционных полномочий законодателя, предусматривает порядок реализации прав граждан на пенсионное обеспечение на льготных условиях и не может расцениваться как нарушающее конституционные права заявителя. Следовательно, жалоба В.И.Прошунина, как не отвечающая критерию допустимости, закрепленному Федеральным конституционным законом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Прошунина Виктора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