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1 об отказе в принятии к рассмотрению жалобы граждан Князева Евгения Ивановича, Тютиной Светланы Владимировны и Утешевой Светланы Ивановны на нарушение их конституционных прав пунктом 2 статьи 18984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Е.И.Князева, С.В.Тютиной и С.И.Утешевой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Рядом судебных актов, вынесенных в рамках дела о несостоятельности (банкротстве) банка, требования граждан Е.И.Князева, С.В.Тютиной и С.И.Утешевой по выплате выходного пособия были признаны обоснованными и включены в реестр требований кредиторов должника как подлежащие удовлетворению после удовлетворения требований кредиторов третьей очереди в соответствии с пунктом 2 статьи 18984 Федерального закона от 26 октября 2002 года № 127-ФЗ «О несостоятельности (банкротстве)». 2 Е.И.Князев, С.В.Тютина и С.И.Утешева оспаривают конституционность пункта 2 статьи 18984 Федерального закона «О несостоятельности (банкротстве)», закрепляющего, что требования работников кредитной организации о выплате выходного пособия, компенсаций и иных выплат, размер которых установлен соответствующим трудовым договором, в случае его прекращения в части, превышающей минимальный размер соответствующих выплат, установленный трудовым законодательством, не относятся к числу текущих обязательств и удовлетворяются после удовлетворения требований кредиторов третьей очереди, предусмотренной пунктом 4 статьи 134 данного Федерального закона. По мнению заявителей, данное законоположение противоречит статьям 6 (часть 2), 19 (части 1 и 2), 37 (часть 3) и 55 (части 2 и 3) Конституции Российской Федерации в той мере, в которой оно позволяет судам толковать его произвольно, распространяя действие этой нормы не только на случаи, когда повышенный размер пособий при увольнении работника установлен трудовым договором, но и на случаи, когда такие дополнительные гарантии предусмотрены локальным нормативным актом.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деятельности кредитных организаций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Князева Евгения Ивановича, Тютиной Светланы Владимировны и Утешевой Светланы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