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Быковой Юлии Евгеньевны на нарушение ее конституционных прав пунктом 1 статьи 1148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Ю.Е.Быковой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Ю.Е.Быкова оспаривает конституционность пункта 1 статьи 1148 ГК Российской Федерации, предусматривающего, что граждане, относящиеся к наследникам по закону, указанным в статьях 1143–1145 данного Кодекса, нетрудоспособные ко дню открытия наследства, но не входящие в круг наследников той очереди, которая призывается к наследованию, наследуют по закону вместе и наравне с наследниками этой очереди, если не менее года до смерти наследодателя находились на его иждивении, независимо от того, проживали они совместно с наследодателем или нет. Как следует из представленных материалов, решением суда общей юрисдикции, с которым согласились суды вышестоящих инстанций, отказано 2 в удовлетворении требования Ю.Е.Быковой об установлении факта нахождения на иждивении наследодателя. По мнению Ю.Е.Быковой, оспариваемая норма не соответствует статьям 6 (часть 2), 15 (часть 4), 17 (часть 1), 18, 19, 39 (часть 1) и 55 (части 1 и 3) Конституции Российской Федерации, поскольку позволяет не признавать находившимся на иждивении наследодателя гражданина, если собственный доход этого гражданина, получавшего материальную помощь, превышал размер денежных средств, которые предоставлял ему при жизни наследодатель.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Быковой Юлии Евгеньевны,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