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Боровкова Александра Александровича на нарушение его конституционных прав статьями 1, 2, 6 и 7 Федерального закона «Об адвокатской деятельности и адвокатуре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А.А.Боровкова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А.А.Боровков оспаривает конституционность статей 1 «Адвокатская деятельность», 2 «Адвокат», 6 «Полномочия адвоката» и 7 «Обязанности адвоката» Федерального закона от 31 мая 2002 года № 63-ФЗ «Об адвокатской деятельности и адвокатуре в Российской Федерации». Как следует из представленных материалов, А.А.Боровков обратился в суд с иском о компенсации морального вреда, который, по его мнению, был причинен адвокатом, назначенным ему судом при рассмотрении уголовного дела Судебной коллегией по уголовным делам Верховного Суда Российской Федерации. Решением районного суда (оставленным без изменения судами 2 вышестоящих инстанций) в удовлетворении исковых требований отказано со ссылкой, в частности, на то, что А.А.Боровковым не доказано уклонение назначенного ему адвоката от оказания ему квалифицированной юридической помощи, в том числе от ознакомления с материалами уголовного дела. В этой связи заявитель утверждает, что оспариваемые нормы не соответствуют статьям 46 (часть 1) и 48 Конституции Российской Федерации в той мере, в какой они не устанавливают обязанности адвоката, назначенного судом второй инстанции, ознакомиться с материалами уголовного дела и подать отдельную жалобу на приговор, который уже обжалован осужденным, когда просьба осужденного об этом не адресована непосредственно защитнику, а выражена в ходатайстве суду второй инстанции одновременно с просьбой об обеспечении его защитником.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«Об адвокатской деятельности и адвокатуре в Российской Федерации» определяет, в частности, что адвокатской деятельностью является квалифицированная юридическая помощь, оказываемая на профессиональной основе лицами, получившими статус адвоката в порядке, установленном этим Федеральным законом, физическим и юридическим лицам в целях защиты их прав, свобод и интересов, а также обеспечения доступа к правосудию, перечисляет действия, входящие в такую помощь, закрепляет требования к адвокатам и их полномочия (пункт 1 статьи 1, пункты 1–3 статьи 2, статья 6). При этом адвокат обязан наряду с прочим честно, разумно и добросовестно отстаивать права и законные интересы доверителя всеми не запрещенными законодательством Российской Федерации средствами, а за неисполнение либо ненадлежащее исполнение своих профессиональных обязанностей адвокат несет ответственность, предусмотренную указанным Федеральным законом (подпункт 1 пункта 1 и пункт 2 статьи 7). 3 Если адвокат участвует в уголовном судопроизводстве по назначению, без заключения соглашения, то он обязан руководствоваться пунктом 8 статьи 10 Кодекса профессиональной этики адвоката о том, что обязанности адвоката, установленные действующим законодательством, при оказании им юридической помощи бесплатно в случаях, предусмотренных законодательством, или по назначению органа дознания, предварительного следствия или суда не отличаются от обязанностей при оказании юридической помощи за гонорар (Постановление Конституционного Суда Российской Федерации от 12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Боровкова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