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Герасимова Андрея Анатольевича на нарушение его конституционных прав частью первой статьи 73, частью первой статьи 299 и статьей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А.А.Герасимова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А.А.Герасимов, осужденный за совершение мошенничества, просит признать не соответствующими статьям 34 (часть 1), 46 (часть 1), 47 (часть 1) и 118 (часть 2) Конституции Российской Федерации часть первую статьи 73 «Обстоятельства, подлежащие доказыванию», часть первую статьи 299 «Вопросы, разрешаемые судом при постановлении приговора» и статью 307 «Описательно- мотивировочная часть обвинительного приговора» УПК Российской Федерации. По мнению заявителя, данные нормы обязывают суд рассматривать вопросы о доказанности события преступления, о наличии 2 деяния, в совершении которого обвиняется подсудимый, а также описывать это деяние в тех случаях, когда эти вопросы связаны с гражданскими правоотношениями и экономическими спорами и, соответственно, подлежат разрешению в порядке гражданского и арбитражного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первой статьи 73 УПК Российской Федерации, равно как и корреспондирующие ему положения части первой статьи 299 и пункта 1 статьи 307 того же Кодекса предусматривают, что при производстве по уголовному делу среди прочих обстоятельств подлежит доказыванию событие преступления – время, место, способ и другие обстоятельства его совершения, т.е. объективные признаки преступления, степень конкретизации которых при доказывании важна для квалификации деяния в качестве уголовно наказуемого, для определения основания и меры уголовной ответственности, когда эти элементы включены в конструкцию конкретного состава преступления, предусмотренного Особенной частью УК Российской Федерации, или характеризуют обстоятельства, влияющие на назначение наказания, а также для установления закона, подлежащего применению с учетом его действия во времени, для определения подследственности, подсудности и разрешения иных юридически значимых вопросов (определения Конституционного Суда Российской Федерации от 18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