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Кудри Светланы Владимировны на нарушение ее конституционных прав пунктом 3 части второй статьи 38 и пунктом 4 части первой статьи 208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С.В.Кудри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С.В.Кудря, обвиняемая в совершении преступлений, просит признать пункт 3 части второй статьи 38 «Следователь» во взаимосвязи с пунктом 4 части первой статьи 208 «Основания, порядок и сроки приостановления предварительного следствия» УПК Российской Федерации не соответствующими Конституции Российской Федерации, ее статьям 45, 46 (часть 1) и 55 (часть 3), в той мере, в какой они не предусматривают эффективных средств защиты интересов обвиняемого в обеспечении законности и разумного срока уголовного судопроизводства и позволяют следователю злоупотреблять правом на приостановление 2 предварительного расследования по уголовному делу, прикрывая неэффективность расследования и затягивая срок следствия, в целях использования в дальнейшем права на продление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части второй статьи 38 УПК Российской Федерации следователь уполномочен самостоятельно направлять ход расследования, принимать решение о производстве следственных и иных процессуальных действий, за исключением случаев, когда в соответствии с данным Кодексом требуется получение судебного решения или согласия руководителя следственного органа. При этом следственные действия проводятся и процессуальные решения принимаются следователем по обязательным для него основаниям и в порядке, предусмотренном уголовно- процессуальным законом (статья 1 УПК Российской Федерации). В числе прочего следователь уполномочен принимать решение о приостановлении предварительного следствия при наличии оснований, предусмотренных частью первой статьи 208 УПК Российской Федерации, в том числе если временное тяжелое заболевание подозреваемого или обвиняемого, удостоверенное медицинским заключением, препятствует его участию в следственных и иных процессуальных действиях (пункт 4). В силу требований части четвертой статьи 7 данного Кодекса это решение должно быть законным, обоснованным и мотивированным. Кроме того,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Кудри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