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1932-О/2023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Бруг Ольги Ивановны на нарушение ее конституционных прав частью 1 статьи 227 Кодекса административного судопроизводства Российской Федерации, частью 1 статьи 106 Федерального закона «Об исполнительном производстве», а также приказом Федеральной службы судебных приставов России «Об утверждении примерных форм процессуальных документов, применяемых должностными лицами Федеральной службы судебных приставов в процессе исполнительного производства»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гражданки О.И.Бруг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О.И.Бруг оспаривает конституционность положений части 1 (также ошибочно именуемой ею частью 2) статьи 227 «Решение суда по административному делу об оспаривании решения, действия (бездействия) органа, организации, лица, наделенных государственными или иными публичными полномочиями» КАС Российской Федерации, части 1 статьи 106 «Исполнение содержащегося в исполнительном документе требования о 2 восстановлении на работе и последствия его неисполнения» Федерального закона от 2 октября 2007 года № 229-ФЗ «Об исполнительном производстве», а также приказа ФССП России от 11 июля 2012 года № 318 «Об утверждении примерных форм процессуальных документов, применяемых должностными лицами Федеральной службы судебных приставов в процессе исполнительного производства». Как следует из представленных материалов, решением суда общей юрисдикции, оставленным судами вышестоящих инстанций без изменения, О.И.Бруг отказано в признании незаконными постановлений судебных приставов-исполнителей об окончании исполнительного производства. Как установили суды, требования о восстановлении заявительницы на работе исполнены: приказом о восстановлении на работе ранее вынесенный приказ об увольнении отменен, внесены изменения в штатное расписание, взыскатель допущена к исполнению прежних трудовых обязанностей, что подтверждено допустимыми доказательствами, в частности записями в журнале учета рабочего времени. Определением судьи Верховного Суда Российской Федерации заявительнице отказано в передаче ее кассационной жалобы для рассмотрения в судебном заседании Судебной коллегии по административным делам этого суда. По мнению О.И.Бруг, оспариваемые нормативные положения противоречат статьям 2, 17 (часть 1), 19 (часть 2), 33, 37 (часть 4), 45 (часть 1), 46 (часть 1), 50 (часть 2), 55 (части 2 и 3) и 123 (часть 1) Конституции Российской Федерации в той мере, в какой по смыслу, придаваемому им правоприменительной практикой, предоставляют судебному приставу- исполнителю ничем не ограниченное право выносить незаконное постановление об окончании исполнительного производства без представления в суд доказательств фактического исполнения требований исполнительного документа в нарушение ведомственных нормативных актов, лишая тем самым взыскателя возможности в полной мере реализовать свое право на восстановление на работе и на труд.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Бруг Ольги Ивановны,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