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Гершковича Владислава Владимировича на нарушение его конституционных прав частью первой статьи 409 Гражданского процессуального кодекса Российской Федерации, Указом Президента Российской Федерации «О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организаций» и распоряжением Правительства Российской Федерации «Об утверждении перечня иностранных государств и территорий, совершающих недружественные действия в отношении Российской Федерации, российских юридических и физических лиц»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В.В.Гершковича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 отказано в удовлетворении ходатайства гражданина В.В.Гершковича о признании и принудительном исполнении в Российской Федерации решения суда о взыскании в его пользу денежных средств, вынесенного на территории Соединенных Штатов 2 Америки (далее – США). При этом суд указал на отсутствие заключенного между Российской Федерацией и США договора о правовой помощи по гражданским, семейным и уголовным делам и сослался также на Указ Президента Российской Федерации от 28 февраля 2022 года № 79 «О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организаций», констатировавший совершение со стороны США в отношении Российской Федерации недружественных и противоречащих международному праву действий, и распоряжение Правительства Российской Федерации от 5 марта 2022 года № 430-р, которым утвержден перечень иностранных государств и территорий, совершающих в отношении Российской Федерации, российских юридических и физических лиц недружественные действия (к числу таких государств отнесены и США). С данным определением суда согласились вышестоящие суды и судья Верховного Суда Российской Федерации. В связи с этим В.В.Гершкович оспаривает конституционность части первой статьи 409 ГПК Российской Федерации, в соответствии с которой решения иностранных судов, в том числе решения об утверждении мировых соглашений, признаются и исполняются в Российской Федерации, если это предусмотрено международным договором Российской Федерации, и названных подзаконных правовых актов. По мнению заявителя, часть первая статьи 409 ГПК Российской Федерации, оспариваемые Указ Президента Российской Федерации и распоряжение Правительства Российской Федерации противоречат статьям 2, 17, 18, 45, 46 и 55 Конституции Российской Федерации, поскольку они препятствуют защите в судебном порядке имущественных и иных прав граждан, восстановленных решениями судов иностранных государств, с которыми Российской Федерацией не заключены международные договоры о взаимном признании судебных решений.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Гершковича Владислава Владимировича,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