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3386-О/2023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Осотова Николая Витальевича на нарушение его конституционных прав частью четвертой статьи 7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пунктом 6 статьи 3 Федерального закона «О государственном пенсионном обеспечении в Российской Федерации» и частью 1 статьи 16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Н.В.Осотова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Н.В.Осотов просит проверить конституционность следующих норм: части четвертой (в жалобе именуемой абзацем 4 и частью 4) статьи 7 Закона Российской Федерации от 12 февраля 1993 года № 4468-I «О 2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согласно которой лица, указанные в статье 1 данного Закона, при наличии условий для назначения страховой пенсии по старости имеют право на одновременное получение пенсии за выслугу лет или пенсии по инвалидности, предусмотренных данным Законом, и страховой пенсии по старости (за исключением фиксированной выплаты к страховой пенсии по старости), устанавливаемой в соответствии с Федеральным законом от 28 декабря 2013 года № 400-ФЗ «О страховых пенсиях»; пункта 6 статьи 3 Федерального закона от 15 декабря 2001 года № 166-ФЗ «О государственном пенсионном обеспечении в Российской Федерации», согласно которому военнослужащие (за исключением граждан, проходивших военную службу по призыву в качестве солдат, матросов, сержантов и старшин) при наличии условий для назначения им страховой пенсии по старости, предусмотренных Федеральным законом «О страховых пенсиях», имеют право на одновременное получение пенсии за выслугу лет или пенсии по инвалидности, предусмотренных Законом Российской Федерации от 12 февраля 1993 года № 4468-I, и страховой пенсии по старости (за исключением фиксированной выплаты к страховой пенсии), устанавливаемой на условиях и в порядке, которые предусмотрены Федеральным законом «О страховых пенсиях»; части 1 (названной в жалобе пунктом) статьи 16 Федерального закона «О страховых пенсиях», предусматривающей установление и определяющей размер фиксированной выплаты к страховой пенсии по старости (кроме случаев назначения данной пенсии лицам, получающим пенсии за выслугу лет или пенсии по инвалидности, предусмотренные Законом Российской Федерации от 12 февраля 1993 года № 4468-I) и к страховой пенсии по инвалидности (за 3 исключением фиксированной выплаты к страховой пенсии по инвалидности инвалидам III группы). По мнению заявителя, оспариваемые положения, примененные в его деле судами общей юрисдикции, не соответствуют статьям 7 (часть 1), 19 (части 1 и 2), 37 (часть 1), 39 (части 1 и 2) и 55 (части 2 и 3) Конституции Российской Федерации, как исключающие возможность установления фиксированной выплаты к страховой пенсии по старости, назначаемой лицам из числа военных пенсионеров.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Осотова Николая Витальевича,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