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2480-О/2023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Кожевникова Владимира Николаевича на нарушение его конституционных прав пунктами 1 и 13 статьи 15 Федерального закона «О статусе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В.Н.Кожевникова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В.Н.Кожевников оспаривает конституционность пунктов 1 и 13 статьи 15 Федерального закона от 27 мая 1998 года № 76-ФЗ «О статусе военнослужащих» о жилищных гарантиях для военнослужащих и определенной категории граждан, принятых на учет в качестве нуждающихся в жилых помещениях по последнему перед увольнением месту военной службы. Как следует из представленных материалов, решением уполномоченного органа, принятым в 2020 году, В.Н.Кожевникову отказано в принятии на учет в качестве нуждающегося в жилом помещении, предоставляемом для постоянного проживания, поскольку заявление о 2 принятии на данный учет им направлено после его увольнения с военной службы. Решением суда общей юрисдикции, с которым согласились суды вышестоящих инстанций, этот отказ признан правомерным. По мнению заявителя, оспариваемые законоположения противоречат статьям 2, 17 (части 1 и 2), 18, 19 (части 1 и 2), 40, 45 (часть 1) и 55 (части 2 и 3) Конституции Российской Федерации в той мере, в какой они по смыслу, придаваемому им правоприменительной практикой, позволяют отказывать гражданам, уволенным с военной службы по достижении предельного возраста пребывания на военной службе при достижении ими общей продолжительности военной службы более 20 лет, в принятии на учет в качестве нуждающихся в жилых помещениях, предоставляемых для постоянного проживания, в связи с утратой ими статуса военнослужащего, тем самым лишая их гарантированного права на обеспечение жильем, притом что это право возникло у названных граждан в период прохождения военной службы, и они были приняты на жилищный учет, однако, по не зависящим от них причинам не могут подтвердить факта принятия в период прохождения военной службы на такой учет в связи с нарушением их командирами (начальниками) порядка реализации мер правовой и социальной защиты военнослужащих (граждан, уволенных с военной службы) и членов их семей.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закрепляя право каждого на жилище и обязывая органы государственной власти создавать условия для осуществления данного права (статья 40, части 1 и 2), одновременно предусматривает, что малоимущим и иным указанным в законе гражданам, нуждающимся в жилище, оно предоставляется бесплатно или за доступную плату из государственных, муниципальных и других жилищных фондов в соответствии с установленными законом нормами (статья 40, часть 3). Направленная на реализацию указанных конституционных положений статья 15 Федерального закона «О статусе военнослужащих» 3 предусматривает предоставление жилищных гарантий определенным категориям граждан, которые, находясь на военной службе, были признаны нуждающимися в жилье, что соответствует правовой природе данного вида социальной гарантии, призванной решать жилищные проблемы граждан, существующие в период прохождения ими военной службы, в том числе связанные с предстоящим увольнением с военной службы (определения Конституционного Суда Российской Федерации от 24 декабря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Кожевникова Владимира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