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2932-О/2024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Магденко Александра Михайловича на нарушение его конституционных прав частью третьей статьи 63, статьей 407, частями второй и четвертой статьи 41210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А.М.Магденко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 20 июля 2012 года надзорная жалоба гражданина А.М.Магденко о пересмотре вынесенного в его отношении судебного акта передана вместе с уголовным делом на рассмотрение Президиума Верховного Суда Российской Федерации как суда надзорной инстанции. Президиум, заслушав доклад того же судьи, постановлением от 3 октября 2012 года частично удовлетворил жалобу, отменив ряд состоявшихся судебных актов, и направив дело на новое рассмотрение в суд второй инстанции. Выражая несогласие с данным решением Президиума, А.М.Магденко оспорил его в надзорном порядке, однако письмом 2 все того же судьи сообщено об отсутствии оснований для передачи жалобы на рассмотрение в судебном заседании суда надзорной инстанции. Отказано в передаче и последующей надзорной жалобы заявителя – постановлением другого судьи Верховного Суда Российской Федерации от 14 апреля 2023 года, с которым согласился заместитель Председателя данного суда (письмо от 22 ноября 2023 года). При этом сообщено, что оспоренное решение Президиума соответствует требованиям уголовно-процессуального закона, действовавшим на дату его вынесения: частью третьей статьи 407 УПК Российской Федерации не было установлено запрета участвовать в заседании суда надзорной инстанции в качестве докладчика судье, который ранее вынес постановление о возбуждении надзорного производства по делу. Очередные надзорные жалобы А.М.Магденко возвращены без рассмотрения письмами судей Верховного Суда Российской Федерации от 15 апреля 2024 года и от 3 июня 2024 года как повторные. В этой связи заявитель просит признать не соответствующими статьям 2, 15 (часть 1), 18, 50 (часть 3), 55 (часть 3) и 71 (пункт «о») Конституции Российской Федерации часть третью статьи 63 «Недопустимость повторного участия судьи в рассмотрении уголовного дела», статью 407 «Порядок рассмотрения уголовного дела судом надзорной инстанции», части вторую и четвертую статьи 41210 «Порядок и срок рассмотрения уголовного дела по надзорным жалобе, представлению в судебном заседании Президиума Верховного Суда Российской Федерации» УПК Российской Федерации. По утверждению А.М.Магденко, они нарушают его права, поскольку позволяют судье Верховного Суда Российской Федерации, не являющемуся членом Президиума данного суда, изучать в предварительном порядке поданную надзорную жалобу, а в случае вынесения им постановления о возбуждении надзорного производства – повторно участвовать в судебном заседании Президиума данного суда в качестве докладчика.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Магденко Александра Михайловича, поскольку она не отвечает требованиям 4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