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Алиева Адама Магомедовича на нарушение его конституционных прав положениями Закона Республики Дагестан «О внесении изменений в отдельные законодательные акты Республики Дагестан»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А.М.Алиева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А.М.Алиев оспаривает конституционность следующих положений Закона Республики Дагестан от 24 июня 2022 года № 49 «О внесении изменений в отдельные законодательные акты Республики Дагестан»: подпункта «б» пункта 2 статьи 5, которым часть 11 статьи 15 Закона Республики Дагестан от 8 апреля 2008 года № 18 «О государственных должностях Республики Дагестан» признана утратившей силу; пункта 2 статьи 9, устанавливающего, что размеры ежемесячных доплат к пенсии лицам, замещавшим государственные должности 2 Республики Дагестан, пенсии за выслугу лет лицам, замещавшим должности государственной гражданской службы Республики Дагестан, и дополнительного ежемесячного материального обеспечения граждан за особые заслуги перед Республикой Дагестан, назначенные на день вступления данного Закона в силу, не пересчитываются. По мнению заявителя, оспариваемые законоположения противоречат статьям 19 (часть 2), 39 (части 1 и 2) и 55 (часть 2) Конституции Российской Федерации, поскольку отменяют перерасчет размера ежемесячной доплаты, установленной к страховой пенсии по старости, ранее предусмотренный Законом Республики Дагестан «О государственных должностях Республики Дагестан».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Рассматривая вопрос о правовой природе ежемесячных доплат к пенсии государственным гражданским служащим субъектов Российской Федерации, лицам, замещавшим государственные должности субъектов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Алиева Адама Магомедовича,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