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Бирюкова Дениса Васильевича на нарушение его конституционных прав примечанием к статье 12.8 Кодекса Российской Федерации об административных правонарушениях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Д.В.Бирюкова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Д.В.Бирюков оспаривает конституционность примечания к статье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КоАП Российской Федерации. Как следует из представленных материалов, постановлением мирового судьи, оставленным без изменения вышестоящими судами, Д.В.Бирюков был признан виновным в совершении административного правонарушения, предусмотренного частью 1 статьи 12.8 КоАП Российской Федерации, поскольку управлял транспортным средством, находясь в состоянии 2 опьянения (в его организме было обнаружено вещество, вызывающее опьянение – фенобарбитал). По мнению заявителя, оспариваемое законоположение не соответствует статье 19 (часть 1) Конституции Российской Федерации, поскольку позволяет необоснованно привлекать граждан к административной ответственности независимо от степени концентрации наркотических средств или психотропных веществ, обнаруженных в организме, в то время как при установлении факта употребления вызывающих алкогольное опьянение веществ учет степени концентрации таких веществ предусмотрен.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Правовые основы обеспечения безопасности дорожного движения на территории Российской Федерации определяются Федеральным законом от 10 декабря 1995 года № 196-ФЗ «О безопасности дорожного движения» и утвержденными Постановлением Совета Министров – Правительства Российской Федерации от 23 октября 1993 года № 1090 Правилами дорожного движения Российской Федерации, в соответствии с которыми запрещается эксплуатация транспортных средств лицами, находящимися в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 (пункт 21 статьи 19 указанного Федерального закона и пункт 2.7 Правил дорожного движения Российской Федерации). Определение факта нахождения лица в состоянии опьянения при управлении транспортным средством осуществляется посредством его медицинского освидетельствования в порядке, предусмотренном статьей 27.12 КоАП Российской Федерации. Направление лица, управлявшего транспортным средством, на медицинское освидетельствование является 3 процессуальным действием, позволяющим достоверно установить, находилось ли оно при этом в состоянии опьянения.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Бирюкова Дениса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