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Евдокимова Ивана Ивановича на нарушение его конституционных прав положениями постановления Главного государственного санитарного врача по Ханты-Мансийскому автономному округу – Югре «О проведении профилактических прививок против новой коронавирусной инфекции (COVID-19) отдельным категориям (группам) населения Ханты-Мансийского автономного округа – Югры в 2021 году по эпидемическим показаниям»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И.И.Евдокимова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И.И.Евдокимов оспаривает конституционность подпункта 1.2 пункта 1 и подпункта 7.4 пункта 7 постановления Главного государственного санитарного врача по Ханты-Мансийскому автономному округу – Югре от 8 октября 2021 года № 8 «О проведении профилактических прививок против новой коронавирусной инфекции (COVID-19) отдельным категориям (группам) населения Ханты-Мансийского автономного округа – Югры в 2021 году по эпидемическим показаниям». 2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И.И.Евдокимова о несоответствии его жалобы требованиям названного Федерального конституционного закона, однако заявитель в повторном обращении выражает несогласие с ответом Секретариата Конституционного Суда Российской Федерации и настаивает на принятии Конституционным Судом Российской Федерации решения по поставленному им вопросу.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Евдокимова Ивана Ивановича,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