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«Угольная компания «Южный Кузбасс» на нарушение конституционных прав статьями 110, 113 и 153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Публичного акционерного общества «Угольная компания «Южный Кузбасс» (далее – ПАО «Южный Кузбасс»)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«Южный Кузбасс» оспаривает конституционность следующих положений Трудового кодекса Российской Федерации: статьи 110, в соответствии с которой продолжительность еженедельного непрерывного отдыха не может быть менее 42 часов, за исключением случаев, предусмотренных данным Кодексом; статьи 113, устанавливающей запрет на работу в выходные и нерабочие праздничные дни и исключительные случаи привлечения работников к работе в эти дни; 2 статьи 153, закрепляющей правила оплаты труда в выходные и нерабочие праздничные дни. По мнению заявителя, оспариваемые нормы противоречат Конституции Российской Федерации, ее статьям 1 (часть 1), 4 (часть 2), 15 (части 1 и 2), 17, 19 (части 1 и 2), 37 (части 1 и 5) и 46 (части 1 и 2), поскольку позволяют привлекать к административной ответственности работодателя за несоблюдение им требования о продолжительности еженедельного непрерывного отдыха работников, притом что эти работники с их согласия привлекались к работе в выходные и нерабочие праздничные дни.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по делу заявителя об оспаривании им постановления о назначении административного наказания не подтверждается применение в этом деле судами положений статей 113 и 153 Трудового кодекса Российской Федерации. Таким образом, жалоба ПАО «Южный Кузбасс» в этой части не может быть признана допустимой в силу требований Федерального 3 конституционного закона «О Конституционном Суде Российской Федерации». Статья 110 Трудового кодекса Российской Федерации, ограничивая возможность работодателя привлекать работника к работе в том числе в выходные и нерабочие праздничные дни, согласуется с основными принципами правового регулирования трудовых отношений и иных непосредственно связанных с ними отношений (статья 2 названного Кодекса). Такое правовое регулирование во взаимосвязи со статьей 104 Трудового кодекса Российской Федерации, допускающей возможность введения суммированного учета рабочего времени, когда по условиям производства (работы) в организации в целом или при выполнении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времени, направлено на достижение баланса интересов сторон трудового договора и не может расцениваться как нарушающее права работодателя. Как следует из представленных материалов, нарушение своих прав ПАО «Южный Кузбасс» связывает с тем, что главным государственным инспектором труда Государственной инспекции труда в Кемеровской области и судами не было учтено соблюдение заявителем правил привлечения работников к работе в выходные и нерабочие праздничные дни, что, по его мнению, освобождает работодателя от выполнения требования, предусмотренного статьей 110 Трудового кодекса Российской Федерации. Однако проверка обоснованности судебных постановлений и действий должностных лиц, а также выбор правовых норм, подлежащих применению в конкретном деле,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«Угольная компания «Южный Кузбасс»,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