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Чубанова Сергея Владимировича на нарушение его конституционных прав пунктом 18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С.В.Чубанова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С.В.Чубанов оспаривает конституционность пункта 18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и женщинам по достижении возраста 50 лет, если они проработали не менее 25 лет на должностях Государственной противопожарной службы (пожарной охраны, противопожарных и аварийно-спасательных служб) федерального органа 2 исполнительной власти, осуществляющего функции по выработке и реализации государственной политики, нормативно-правовому регулированию в области гражданской обороны, защиты населения и территорий от чрезвычайных ситуаций природного и техногенного характера. Как следует из представленных материалов, в 2021 году пенсионный орган отказал заявителю в досрочном назначении страховой пенсии по старости в соответствии с пунктом 18 части 1 статьи 30 Федерального закона «О страховых пенсиях» поскольку на момент обращения он не достиг определенного в указанной норме возраста, а также не имел необходимого 25- летнего стажа работы на должностях Государственной противопожарной службы (пожарной охраны, противопожарных и аварийно-спасательных служб)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гражданской обороны, защиты населения и территорий от чрезвычайных ситуаций природного и техногенного характера. С таким решением согласились суды общей юрисдикции. По мнению С.В.Чубанова, оспариваемая норма не соответствует статьям 19, 37 и 55 Конституции Российской Федерации, поскольку она не предусматривает возможность досрочного назначения страховой пенсии по старости лицам, работавшим в противопожарной службе субъекта Российской Федерации, чем ставит их в неравное положение по сравнению с работниками федеральной противопожарной службы, которым данное право предоставлено.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Чубанова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