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Ирины Михайловны на нарушение ее конституционных прав пунктом 17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И.М.Ивановой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И.М.Иванова оспаривает конституционность пункта 17 части 1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 по достижении 55 лет и женщинам по достижении 50 лет, если они были заняты на работах с осужденными в качестве рабочих и служащих учреждений, исполняющих 2 уголовные наказания в виде лишения свободы, соответственно не менее 15 лет и 10 лет и имеют страховой стаж соответственно не менее 25 и 20 лет. По мнению заявительницы, оспариваемая норма противоречит статьям 39 (части 1 и 2), 55 (часть 3), 75 (часть 6) и 751 Конституции Российской Федерации в той мере, в какой обусловливает возникновение права на досрочное назначение страховой пенсии по старости продавца магазина, занятого работой с осужденными, необходимостью прямого отнесения действующим законодательством профессии «продавец» к ряду профессий работников, постоянно и непосредственно занятых на работах с осужденными.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17 части 1 статьи 30 Федерального закона «О страховых пенсиях» предоставляет лицам, занятым на работах с осужденными в качестве рабочих и служащих учреждений, исполняющих уголовные наказания в виде лишения свободы, право на назначение страховой пенсии по старости со снижением общеустановленного пенсионного возраста, при этом в части 2 указанной статьи законодатель наделяет Правительство Российской Федерации полномочием по утверждению списков работ, производств, профессий, должностей, специальностей и учреждений (организаций), с учетом которых страховая пенсия по старости назначается досрочно. Действуя в пределах предоставленного ему полномочия, Правительство Российской Федерации в Постановлении от 16 июля 2014 года № 665 «О списках работ, производств, профессий, должностей, специальностей и учреждений (организаций), с учетом которых досрочно назначается страховая пенсия по старости, и правилах исчисления периодов работы (деятельности), дающей право на досрочное пенсионное обеспечение» в подпункте «к» пункта 1 закрепило правило, согласно которому при досрочном назначении страховой пенсии по старости лицам, занятым на работах с осужденными в качестве рабочих и служащих учреждений, исполняющих уголовные наказания в виде лишения свободы, применяется Список работ, профессий и должностей 3 работников учреждений, исполняющих уголовные наказания в виде лишения свободы, занятых на работах с осужденными, пользующихся правом на пенсию в связи с особыми условиями труда, утвержденный Постановлением Правительства Российской Федерации от 3 февраля 1994 года № 85. В названном Списке содержится не только перечень должностей и профессий указанных работников, которым предоставлено право на досрочное назначение страховой пенсии по старости, но и условие, при котором соответствующие периоды засчитываются в специальный стаж, – постоянная и непосредственная занятость на работах с осужденными. Такое правовое регулирование, направленное на обеспечение реализации права на досрочное назначение пенсии для граждан соответствующей категории, не может расцениваться как нарушающее права заявительницы. Оспаривая конституционность пункта 17 части 1 статьи 30 Федерального закона «О страховых пенсиях», И.М.Иванова, как следует из приложенных к жалобе материалов, ставит вопрос об изменении правового регулирования, а именно о необходимости отнесения продавца магазина, находящегося на территории исправительного учреждения, к работникам учреждений, исполняющих уголовные наказания в виде лишения свободы, занятым на работах с осужденными и имеющим право на назначение досрочной пенсии по старости. Между тем внесение изменений и дополнений в действующее законодательство относится к компетенции законодателя и не входит в полномочия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Ирины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