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Шамсиевой Разиды Ильгисовны на нарушение ее конституционных прав рядом положений Уголовно-процессуального кодекса Российской Федерации, а также частью третьей статьи 17, статьями 117 и 156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Р.И.Шамсиевой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9 декабря 2022 года),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гражданки Р.И.Шамсиевой об оспаривании вынесенного в ее отношении приговора и последующих судебных решений. Заявительница просит признать статьи 7 «Законность при производстве по уголовному делу», 8 «Осуществление правосудия только судом», 14 «Презумпция невиновности», 15 «Состязательность сторон», 75 2 «Недопустимые доказательства», 198 «Права подозреваемого, обвиняемого, потерпевшего, свидетеля при назначении и производстве судебной экспертизы», часть вторую статьи 199 «Порядок направления материалов уголовного дела для производства судебной экспертизы», статьи 205 «Допрос эксперта», 207 «Дополнительная и повторная судебные экспертизы», 235 «Ходатайство об исключении доказательства», 271 «Заявление и разрешение ходатайств», часть четвертую статьи 302 «Виды приговоров», части третью и четвертую статьи 38928 «Апелляционные приговор, определение и постановление» и статью 40114 «Решение суда кассационной инстанции» УПК Российской Федерации, а также часть третью статьи 17 «Совокупность преступлений», статьи 117 «Истязание» и 156 «Неисполнение обязанностей по воспитанию несовершеннолетнего» УК Российской Федерации не соответствующими статьям 2, 6 (часть 2), 15 (часть 1), 17 (части 1 и 2), 18, 19 (часть 1), 21 (часть 1), 45, 46 (часть 1), 49, 50, 55 и 64 Конституции Российской Федерации. Согласно позиции заявительницы, оспариваемые нормы нарушают ее права, поскольку допускают рассмотрение уголовного дела с отступлением от основных принципов уголовного судопроизводства, возлагают на суд несвойственную ему функцию обвинения, а также позволяют суду не рассматривать по существу с вынесением отдельного решения ходатайство об исключении доказательства.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Шамсиевой Разиды Ильгисовны,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