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проверке конституционности подпункта 6 статьи 395 Земельного кодекса Российской Федерации во взаимосвязи со статьей 16 Федерального закона «Об общих принципах организации местного самоуправления в Российской Федерации» в связи с жалобой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заслушав сообщение судьи-докладчика А.Н.Кокотова, проводившего на основании статьи 49 Федерального конституционного закона «О Конституционном Суде Российской Федерации» подготовку к рассмотрению в порядке статьи 471 названного Федерального конституционного закона дела о проверке конституционности подпункта 6 статьи 395 Земельного кодекса Российской Федерации во взаимосвязи со статьей 16 Федерального закона «Об общих принципах организации местного самоуправления в Российской Федерации» в связи с жалобой администрации городского округа город Тверь Тверской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город Тверь Тверской области оспаривает конституционность подпункта 6 статьи 395 Земельного кодекса Российской Федерации, в соответствии с которым предоставление 2 земельного участка, находящегося в государственной или муниципальной собственности, гражданину в собственность бесплатно на основании решения уполномоченного органа осуществляется в случае предоставления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Федерации;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бесплатно. Приведенное законоположение оспаривается заявителем во взаимосвязи со статьей 16 Федерального закона от 6 октября 2003 года № 131-ФЗ «Об общих принципах организации местного самоуправления в Российской Федерации», содержащей перечень вопросов местного значения муниципального, городского округа. Оспариваемые законоположения были применены судами в деле с участием заявителя (решение Центрального районного суда города Твери от 1 июля 2021 года с учетом дополнительного решения от 11 января 2022 года и определения об исправлении описок от 19 мая 2022 года; апелляционное определение судебной коллегии по административным делам Тверского областного суда от 30 марта 2022 года, определение судебной коллегии по административным делам Второго кассационного суда общей юрисдикции от 3 августа 2022 года, определение судьи Верховного Суда Российской Федерации от 19 декабря 2022 года). По мнению заявителя, подпункт 6 статьи 395 Земельного кодекса Российской Федерации не соответствует статьям 12, 19 (часть 1), 130 (часть 1), 132 и 133 Конституции Российской Федерации в той мере, в какой он в единстве с положениями статьи 16 Федерального закона «Об общих 3 принципах организации местного самоуправления в Российской Федерации» позволяет возлагать на органы местного самоуправления одного муниципального образования обязанность по организации на территории иного муниципального образования работ по строительству инженерно- технических коммуникаций – газовых, электрических, канализационных сетей, сетей питьевого и технического водопровода, транспортной инфраструктуры – с подведением их к границам земельных участков, предоставленных гражданам в собственность бесплатно для целей индивидуального жилищного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администрации городского округа город Тверь Тверской области принята Конституционным Судом Российской Федерации 13 февраля 2024 года к рассмотрению в процедуре разрешения дел без проведения слушания. 7 марта 2024 года от заявителя в Конституционный Суд Российской Федерации поступило надлежащим образом оформленное обращение об отзыве данной жалобы и прекращении производства по делу (заявление от 6 марта 2024 года). Согласно статье 44 Федерального конституционного закона «О Конституционном Суде Российской Федерации»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проверке конституционности подпункта 6 статьи 395 Земельного кодекса Российской Федерации во 4 взаимосвязи со статьей 16 Федерального закона «Об общих принципах организации местного самоуправления в Российской Федерации» в связи с жалобой администрации городского округа город Тверь Тверской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