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3224-О/2025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Янца Валерия Олеговича на нарушение его конституционных прав статьями 4012, 40117 и 4121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В.О.Янца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Письмами судей Верховного Суда Российской Федерации возвращены без рассмотрения как повторные очередные надзорные жалобы гражданина В.О.Янца на приговор областного суда от 17 мая 2011 года, которым он осужден к наказанию в виде пожизненного лишения свободы, и последующие судебные решения. Судьи исходили из того, что постановлениями судей Верховного Суда Российской Федерации, с которыми согласился заместитель Председателя этого суда (письмо от 2 октября 2018 года), ранее было отказано в удовлетворении аналогичной надзорной жалобы (постановление от 6 декабря 2011 года), а также отказано 2 в передаче содержащей такие же доводы жалобы для рассмотрения в судебном заседании Президиума Верховного Суда Российской Федерации (постановление от 7 июня 2018 года). В этой связи В.О.Янц утверждает, что статьи 4012 «Право на обращение в суд кассационной инстанции», 40117 «Недопустимость внесения повторных кассационных жалобы, представления» и 4121 «Пересмотр судебных решений в порядке надзора» УПК Российской Федерации противоречат Конституции Российской Федерации, в том числе ее статьям 2, 19 (часть 1), 45, 46 (часть 1) и 50 (часть 3), поскольку препятствуют исправлению неправосудного судебного решения.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Ранее В.О.Янц обращался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Янца Валерия Олеговича,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