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Назарова Семена Сергеевича и Назаровой Елены Эдуардовны на нарушение их конституционных прав статьей 95 и пунктом 3 части 1 статьи 301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С.С.Назарова 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С.С.Назаров и Е.Э.Назарова оспаривают конституционность статьи 95 «Восстановление пропущенного процессуального срока» и пункта 3 части 1 статьи 301 «Возвращение апелляционных жалобы, представления» КАС Российской Федерации. Как следует из представленных материалов, определением судьи Верховного Суда Российской Федерации отказано в принятии административного искового заявления С.С.Назарова и Е.Э.Назаровой об оспаривании Указа Президента Российской Федерации от 26 декабря 2006 года № 1455 «О компенсационных выплатах лицам, осуществляющим уход за 2 нетрудоспособными гражданами». Суд пришел к выводу о том, что требования административных истцов не подлежат рассмотрению в судах, поскольку сводятся к внесению изменений в нормативный акт (по их мнению, размер ежемесячной компенсационной выплаты должен составлять минимальный размер оплаты труда). В восстановлении пропущенного процессуального срока на подачу частной жалобы на данное определение было отказано, поскольку заявители не привели уважительных причин пропуска этого срока, и потому указанная жалоба была им возвращена, с чем согласилась Апелляционная коллегия Верховного Суда Российской Федерации. Заявители просят признать оспариваемые законоположения не соответствующими Конституции Российской Федерации, в частности ее статьям 2, 17 (части 1 и 2), 18 и 46 (часть 1), поскольку они не позволили восстановить пропущенный процессуальный срок и тем самым нарушили право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Назарова Семена Сергеевича 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