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Щербакова Геннадия Николаевича и Щербаковой Жанны Романовны на нарушение их конституционных прав частями 3 и 4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Г.Н.Щербакова и Ж.Р.Щербаковой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Г.Н.Щербаков и Ж.Р.Щербакова оспаривают конституционность частей 3 и 4 статьи 61 Федерального закона от 13 июля 2015 года № 218-ФЗ «О государственной регистрации недвижимости», определяющих понятие реестровой ошибки и правила ее исправления.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садоводческого некоммерческого товарищества, предъявленные к Г.Н.Щербакову и касающиеся признания недействительными сведений Единого государственного реестра 2 недвижимости о местоположении границ принадлежащего ему земельного участка, установления последних в новых координатах (в данном споре Ж.Р.Щербакова была привлечена в качестве третьего лица). Суды признали обоснованными требования истца, указывающего в том числе, что в результате неправомерных действий ответчика в границы его участка вошли земли общего назначения, на которых расположено имущество общего пользования (поливочная цистерна, сторожка и электрический столб). По мнению заявителей, оспариваемые нормы нарушают права и свободы граждан, закрепленные в статьях 2, 8, 17, 35 и 36 Конституции Российской Федерации, поскольку они позволяют судам лишать граждан права собственности на земельный участок (его часть), разрешать спор о праве в порядке исправления реестровой ошибки.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Щербакова Геннадия Николаевича и Щербаковой Жанны Романовны,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