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2896-О/2024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Шамсутдинова Данила Айратовича на нарушение его конституционных прав подпунктом «а» пункта 3 части 3 статьи 23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Д.А.Шамсутдинова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Д.А.Шамсутдинов оспаривает конституционность подпункта «а» пункта 3 части 3 статьи 23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Федерации», в соответствии с которым в контракте, заключаемом с гражданином или сотрудником органов внутренних дел, поступающими в образовательную или научную организацию федерального 2 органа исполнительной власти в сфере внутренних дел для обучения по очной форме или для подготовки диссертации на соискание ученой степени доктора наук, предусматривается обязательство гражданина заключить контракт о последующей службе в органах внутренних дел или обязательство сотрудника проходить службу в органе внутренних дел (далее также – служба), направившем его на обучение, на период не менее пяти лет – по окончании образовательной организации высшего образования или научной организации федерального органа исполнительной власти в сфере внутренних дел. По мнению Д.А.Шамсутдинова, оспариваемое положение, примененное в его деле судом, не соответствует статьям 19 (части 1 и 2), 32 (часть 4), 37 (часть 1), 55 (часть 3), 75 (часть 5) и 751 Конституции Российской Федерации, поскольку, допуская заключение с гражданином срочного контракта о службе в органах внутренних дел по окончании образовательной организации высшего образования или научной организации федерального органа исполнительной власти в сфере внутренних дел, позволяет увольнять его в связи с истечением срока контракта.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норма, закрепляющая обязанность гражданина заключить контракт о последующей службе на определенный в ней срок, во взаимосвязи с пунктом 3 части 5 статьи 22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Федерации», устанавливающим возможность заключения срочного контракта в данном случае, предполагает, что гражданин, поступающий в образовательную или научную организацию федерального органа исполнительной власти в сфере внутренних дел для обучения по очной форме или для подготовки диссертации на соискание ученой степени доктора наук, заключая как 3 указанный в части 3 статьи 23 данного Федерального закона контракт, так и контракт о последующей службе, добровольно принимает на себя предусмотренные в них обязанности, обусловленные особым статусом сотрудника органов внутренних дел, а также спецификой обучения в названных организациях, а государство обеспечивает ему возможность проходить службу на соответствующих должностях и предоставляет гарантии, закрепленные федеральными законами и иными нормативными правовыми актами.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Шамсутдинова Данила Айратовича,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