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2537-О/2024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Ибрагимова Минатулы Абуловича на нарушение его конституционных прав подпунктом 3 пункта 7 и пунктом 71 статьи 3782 Налогового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М.А.Ибрагимова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М.А.Ибрагимов оспаривает конституционность положений статьи 3782 Налогового кодекса Российской Федерации, в соответствии с которыми уполномоченный орган исполнительной власти субъекта Российской Федерации не позднее 1-го числа очередного налогового периода по налогу на имущество организаций размещает перечень объектов недвижимого имущества, в отношении которых налоговая база определяется как кадастровая стоимость, на своем официальном сайте или на официальном сайте субъекта Российской Федерации в информационно-телекоммуникационной сети «Интернет» (подпункт 3 пункта 7); в течение пяти дней со дня внесения 2 изменений в перечень уполномоченный орган направляет указанные изменения в электронной форме в налоговый орган по субъекту Российской Федерации и размещает их на своем официальном сайте или на официальном сайте субъекта Российской Федерации в информационно-телекоммуникационной сети «Интернет» (пункт 71). Как следует из представленных материалов, вступившими в законную силу судебными актами судов общей юрисдикции заявителю отказано в удовлетворении требований, связанных с исключением принадлежащего ему объекта недвижимости из перечня объектов недвижимого имущества, в отношении которых налоговая база определяется как кадастровая стоимость. При этом суды пришли к выводу об обоснованном включении указанного объекта недвижимости в соответствующий перечень, а также о соответствии акта уполномоченного органа закону по содержанию и порядку принятия. По мнению заявителя, оспариваемые законоположения противоречат статьям 15 (часть 3), 24 (часть 2) и 57 Конституции Российской Федерации, поскольку освобождают уполномоченный орган от обязанности официального опубликования указанных перечней в порядке, предусмотренном для опубликования нормативного правового акта органа исполнительной власти законом субъекта Российской Федерации.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Ибрагимова Минатулы Абуловича,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