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2752-О/2024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Производственно-коммерческое предприятие «Темп» на нарушение его конституционных прав статьей 42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Производственно-коммерческое предприятие «Темп»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Производственно- коммерческое предприятие «Темп» (далее также – ООО ПКП «Темп») оспаривает конституционность статьи 42 «Права лиц, не участвовавших в деле, о правах и об обязанностях которых арбитражный суд принял судебный акт» АПК Российской Федерации. 2 Как следует из представленных материалов, арбитражный апелляционный суд прекратил производство по апелляционной жалобе ООО ПКП «Темп» на решение арбитражного суда, которым отказано в удовлетворении заявления другой организации о признании незаконным решения налогового органа о привлечении ее к ответственности за совершение налогового правонарушения. Суд апелляционной инстанции исходил из того, что обжалуемое решение не создает, не изменяет и не прекращает каких-либо прав и обязанностей заявителя и не препятствует реализации им своих субъективных прав. По аналогичным мотивам арбитражный суд округа прекратил производство по кассационной жалобе ООО ПКП «Темп» на акты арбитражных судов первой и апелляционной инстанций. Определением судьи Верховного Суда Российской Федерации отказано в передаче кассационных жалоб ООО ПКП «Темп» и организации, привлеченной к налоговой ответственности, для рассмотрения в судебном заседании суда кассационной инстанции. По мнению заявителя, оспариваемое положение не соответствует статьям 2, 17, 19 (часть 1), 45 (часть 1), 46 (части 1 и 2) и 55 (часть 3) Конституции Российской Федерации, поскольку оно по смыслу, придаваемому ему правоприменительной практикой, не позволяет лицу, которое признано судом и налоговым органом обладающим признаками технической компании, созданной с целью получения необоснованной налоговой выгоды, обжаловать судебный акт по рассмотренному без его участия делу об оспаривании решения о привлечении налогоплательщика к ответственности за совершение налогового правонарушения.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42 АПК Российской Федерации, предоставляя лицам, не участвовавшим в деле, о правах и об обязанностях которых арбитражный суд принял судебный акт, возможность обжалования этого судебного акта, а также его оспаривания в порядке надзора по правилам, установленным 3 данным Кодексом, создает условия для реализации указанными лицами права на судебную защиту. Вопрос же о том, затрагиваются ли судебным актом по конкретному делу права и обязанности того или иного лица, и, соответственно, о возможности оспаривания им этого акта разрешается арбитражными судами исходя из фактических обстоятельств дела. Гарантиями процессуальных прав лиц, не привлеченных к участию в деле, о правах и об обязанностях которых вынесен судебный акт, служат предусмотренные данным Кодексом процедуры проверки судебных актов вышестоящими судами и основания для их отмены или изменения. Таким образом, статья 42 АПК Российской Федерации не может рассматриваться как нарушающая конституционные права ООО ПКП «Темп» в обозначенном в жалобе аспекте. Проверка же того, имелись ли основания для признания заявителя не привлеченным к участию в деле лицом, о правах и обязанностях которого вынесены судебные акты по данному делу, не входит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Производственно-коммерческое предприятие «Темп»,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