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Наянова Дмитрия Анатольевича на нарушение его конституционных прав статьей 40117 Уголовно-процессуального кодекса Российской Федерации и Федеральным законом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Д.А.Наянова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Д.А.Наянов, осужденный и отбывающий наказание, просит признать не соответствующими Конституции Российской Федерации Федеральный закон от 12 августа 1995 года № 144-ФЗ «Об оперативно- розыскной деятельности», а также статью 40117 «Недопустимость внесения повторных кассационных жалобы, представления» УПК Российской Федерации, поскольку, по его мнению, проведение оперативно-розыскного мероприятия и отказ в принятии повторных кассационных жалоб на приговор, поданных по новым правовым основаниям, повлекло нарушение его конституционных прав.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положений Федерального закона «Об оперативно-розыскной деятельности», заявитель не конкретизирует их круг. Между тем,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Наянова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