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Баринова Руслана Ивановича на нарушение его конституционных прав статьями 70 и 83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Р.И.Баринова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Р.И.Баринов, привлеченный к уголовной ответственности, просит признать не соответствующими статьям 18, 19 (часть 1) и 50 (часть 1) Конституции Российской Федерации статьи 70 «Назначение наказания по совокупности приговоров» и 83 «Освобождение от отбывания наказания в связи с истечением сроков давности обвинительного приговора суда» УК Российской Федерации, которые, по его мнению, позволяют назначать наказание лицу по совокупности приговоров, если ранее постановленный приговор не был приведен в исполнение по причине несвоевременного вручения данному лицу предписания о самостоятельном следовании в колонию-поселение, когда назначенный этим приговором срок наказания истек, однако не истек срок давности обвинительного приговора.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70 УК Российской Федерации устанавливает, что при назначении наказания по совокупности приговоров к наказанию, назначенному по последнему приговору суда, частично или полностью присоединяется неотбытая часть наказания по предыдущему приговору суда. Указанная норма, основывающаяся на конституционных принципах справедливости и соразмерности ответственности защищаемым уголовным законом ценностям и предполагающая дифференциацию публично-правовой ответственности с учетом наказания, которое ранее было назначено приговором суда, но не исполнено (определения Конституционного Суда Российской Федерации от 16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Баринова Руслана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