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Ламерта Дмитрия Андреевича на нарушение его конституционных прав частью второй статьи 61, пунктами 1 и 3 части второй статьи 70, статьями 146, 147 и пунктом 15 статьи 397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Д.А.Ламерта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гражданину Д.А.Ламерту отказано в удовлетворении ходатайства о разъяснении сомнений и неясностей, возникших при исполнении постановленного в отношении него приговора. Суды пришли к выводу об отсутствии предмета рассмотрения, поскольку в ходатайстве ставились вопросы, затрагивающие существо вступившего в законную силу приговора, оспаривались лежащие в его основе доказательства. В этой связи Д.А.Ламерт утверждает, что часть вторая статьи 61 «Обстоятельства, исключающие участие в производстве по уголовному 2 делу», пункты 1 и 3 части второй статьи 70 «Отвод эксперта», статьи 146 «Возбуждение уголовного дела публичного обвинения», 147 «Возбуждение уголовного дела частного и частно-публичного обвинения» и пункт 15 статьи 397 «Вопросы, подлежащие рассмотрению судом при исполнении приговора» УПК Российской Федерации противоречат статьям 45, 46, 50 и 120 Конституции Российской Федерации, поскольку позволяют незаконно инициировать уголовное преследование гражданина, привлекать в качестве эксперта по уголовному делу то самое лицо, которое подготовило документ, представленный на экспертизу, не рассматривать при постановлении приговора доводы подсудимого о наличии оснований для отвода эксперта, а также не разъяснять сомнения и неясности, имеющиеся в приговоре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15 статьи 397 УПК Российской Федерации относит к числу вопросов, разрешаемых судом на стадии исполнения приговора, вопрос о разъяснении сомнений и неясностей, возникающих при исполнении приговора.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Ламерта Дмитрия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