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2547-О/2023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Ороновской Анны Станиславовны на нарушение ее конституционных прав частями первой и второй статьи 196, частью второй статьи 197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А.С.Ороновской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А.С.Ороновская оспаривает конституционность следующих положений Трудового кодекса Российской Федерации: частей первой и второй статьи 196, согласно которым необходимость подготовки работников (профессиональное образование и профессиональное обучение) и дополнительного профессионального образования, а также направления работников на прохождение независимой оценки квалификации для собственных нужд определяет работодатель; подготовка работников и дополнительное профессиональное образование работников, направление работников (с их письменного согласия) на прохождение независимой оценки 2 квалификации осуществляются работодателем на условиях и в порядке, которые определяются коллективным договором, соглашениями, трудовым договором; части второй статьи 197, определяющей, что право на подготовку и дополнительное профессиональное образование, а также на прохождение независимой оценки квалификации реализуется путем заключения договора между работником и работодателем. По мнению А.С.Ороновской, оспариваемые нормы не соответствуют статье 43 (часть 1) Конституции Российской Федерации в той мере, в какой по смыслу, придаваемому им правоприменительной практикой, предоставляют работодателю право самостоятельно, без учета желания работника решать вопрос о необходимости направления его на получение дополнительного профессионального образования путем заключения с ним соответствующего договора.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Ороновской Анны Станиславовны,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