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Спиридоновой Нины Федоровны на нарушение ее конституционных прав частями второй и третьей статьи 13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гражданки Н.Ф.Спиридоновой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Н.Ф.Спиридонова оспаривает конституционность частей второй и третьей статьи 13 «Обязательность судебных постановлений» ГПК Российской Федерации. Как следует из представленных материалов, в 2014 году по правилам гражданского судопроизводства вынесены судебные постановления, которыми, в частности, на администрацию муниципального образования возложены обязанности по организации электроснабжения населенных пунктов и строительства к ним автомобильной дороги. Решениями суда общей юрисдикции, оставленными без изменения судами вышестоящих инстанций, Н.Ф.Спиридоновой отказано в 2 удовлетворении административных исковых заявлений к органам прокуратуры о возложении обязанности направить исполнительные листы на исполнение в соответствующее территориальное подразделение Федеральной службы судебных приставов. Определениями судей Верховного Суда Российской Федерации, с которыми согласился заместитель Председателя этого суда, заявительнице отказано в передаче кассационных жалоб для рассмотрения в судебных заседаниях Судебной коллегии по административным делам Верховного Суда Российской Федерации. По мнению Н.Ф.Спиридоновой, оспариваемые законоположения по смыслу, придаваемому им правоприменительной практикой в системе действующего правового регулирования, противоречат статьям 2, 17 (часть 3), 18, 19 (части 1 и 2), 45, 46 (части 1 и 2) и 55 Конституции Российской Федерации, поскольку предоставляют органам прокуратуры возможность не исполнять вступившие в законную силу постановления судов и не нести за это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Вступившие в законную силу постановления федеральных судов, мировых судей и судов субъектов Российской Федерации – согласно частям 1 и 2 статьи 6 Федерального конституционного закона от 31 декабря 1996 года № 1-ФКЗ «О судебной системе Российской Федерации» – обязательны для всех без исключения органов государственной власти, органов местного самоуправления, общественных объединений, должностных лиц, других физических и юридических лиц и подлежат неукоснительному исполнению на всей территории Российской Федерации; неисполнение постановления суда, а равно иное проявление неуважения к суду влекут ответственность, предусмотренную федеральным законом. Части вторая и третья статьи 13 ГПК Российской Федерации об обязательности вступивших в законную силу судебных постановлений 3 корреспондируют названным положениям Федерального конституционного закона «О судебной системе Российской Федерации», не содержат какой- либо неопределенности и не регламентируют полномочий органов прокуратуры. Указанные нормы по своему буквальному смыслу направлены на обеспечение обязательности исполнения вступивших в законную силу решений суда, вынесенных в порядке гражданского судопроизводства, и составляют гарантию надлежащей реализации закрепленного в статье 46 (часть 1) Конституции Российской Федерации права на судебную защиту, а потому не могут расцениваться как нарушающие конституционные права заявительницы.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Спиридоновой Нины Федоровны,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