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Камневой Клавдии Петровны на нарушение ее конституционных прав частью второй статьи 61 Гражданского процессуального кодекса Российской Федерации и статьей 15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К.П.Камневой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К.П.Камнева оспаривает конституционность части второй статьи 61 «Основания для освобождения от доказывания» ГПК Российской Федерации и статьи 15 «Трудовые отношения» Трудового кодекса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К.П.Камневой отказано в удовлетворении исковых требований к юридическому лицу о возложении обязанности внести запись в трудовую книжку о приеме на работу и увольнении. При этом суд, в частности, исходил из обстоятельств, 2 установленных судебным постановлением, ранее вынесенным по другому делу с участием тех же лиц.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К.П.Камневой, оспариваемые законоположения во взаимосвязи противоречат Конституции Российской Федерации, ее статьям 7 (часть 1), 17 (часть 1), 19 (части 1 и 2), 37 (части 1–3), 45 (часть 1) и 46 (часть 1), поскольку они позволяют суду, рассматривающему трудовой спор, произвольно отказаться от исследования доказательств со ссылкой на преюдициальное значение ранее установленных судом по другому делу обстоятельств, притом что рассматриваемый трудовой спор имеет иной предмет. Кроме того, заявительница ставит вопросы об отмене судебных постановлений, принятых по делу с ее участием, и направлении дела на новое рассмотрение.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Камневой Клавдии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