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Ильиных Веры Анатольевны на нарушение ее конституционных прав подпунктом «а» пункта 5 Правил коммерческого учета объема и (или) массы твердых коммунальных отходов, а также разделом I1 Правил обращения с твердыми коммунальными отходами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В.А.Ильиных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В.А.Ильиных оспаривает конституционность следующих положений: подпункта «а» пункта 5 Правил коммерческого учета объема и (или) массы твердых коммунальных отходов (далее также – ТКО), утвержденных Постановлением Правительства Российской Федерации от 3 июня 2016 года № 505, в силу которого коммерческий учет ТКО осуществляется расчетным путем исходя из: нормативов накопления ТКО, выраженных в количественных показателях объема; количества и объема контейнеров для накопления ТКО, установленных в местах накопления ТКО; 2 раздела I1 «Порядок заключения договора на оказание услуг по обращению с ТКО» Правил обращения с ТКО, утвержденных Постановлением Правительства Российской Федерации от 12 ноября 2016 года № 1156. Как следует из представленных материалов, решением мирового судьи, оставленным без изменения определением суда апелляционной инстанции, исковое требование к В.А.Ильиных и соответчикам о взыскании суммы задолженности и судебных расходов удовлетворено. Определением суда кассационной инстанции постановления нижестоящих судов оставлены без изменения. По мнению заявительницы, оспариваемые положения противоречат Конституции Российской Федерации, поскольку они позволяют региональному оператору необоснованно нарушать нормативы накопления ТКО и при этом не предоставляют возможности альтернативного расчета, позволяют региональному оператору отказывать в заключении договора по фактической сдаче ТКО, а также допускают экономическую деятельность, направленную на монополизацию и недобросовестную конкуренцию.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Ильиных Веры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