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Барбулат Вероники Станиславовны на нарушение ее конституционных прав частью третьей2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В.С.Барбулат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Гражданке В.С.Барбулат, осужденной к отбыванию наказания в исправительной колонии общего режима за совершение преступления, предусмотренного частью второй статьи 228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УК Российской Федерации, время содержания под стражей зачтено в срок лишения свободы на основании 2 части третьей2 статьи 72 «Исчисление сроков наказаний и зачет наказания» этого же Кодекса. В этой связи заявительница просит признать часть третью2 статьи 72 УК Российской Федерации не соответствующей Конституции Российской Федерации в той мере, в какой она распространяется на осужденных к лишению свободы в исправительных колониях общего режима женщин, заставляя их претерпевать более строгие условия содержания под стражей по отношению к основному наказанию.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устанавливая в статье 72 УК Российской Федерации правила зачета времени содержания лица под стражей до вступления приговора суда в законную силу в срок лишения свободы – закрепляющие, в частности, что время содержания лица под стражей засчитывается в срок лишения свободы из расчета один день за один день в отношении осужденных за преступления, указанные в части третьей2 данной статьи (в том числе предусмотренные частью второй статьи 228 указанного Кодекса), – федеральный законодатель не вышел за рамки уголовно-правовых средств, которые он вправе использовать для достижения конституционно оправданных целей дифференциации уголовной ответственности и наказания, усиления его исправительного воздействия на осужденного, предупреждения новых преступлений и тем самым защиты личности, общества и государства от преступных посягательств и которые не допускают избыточного ограничения прав и свобод при применении мер уголовно-правового принуждения (определения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Барбулат Вероники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