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«Авиационный Консалтинг-ТЕХНО» на нарушение его конституционных прав пунктом 7 статьи 78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«Авиационный Консалтинг-ТЕХНО»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«Авиационный Консалтинг- ТЕХНО» (далее также – ЗАО «Авиационный Консалтинг-ТЕХНО») оспаривает конституционность пункта 7 статьи 78 Налогового кодекса Российской Федерации (в редакции, действовавшей до внесения изменений Федеральным законом от 14 июля 2022 года № 263-ФЗ), в соответствии с которым по общему правилу заявление о зачете или о возврате суммы излишне уплаченного налога может быть подано в течение трех лет со дня уплаты указанной суммы. 2 Как следует из представленных материалов, вступившими в законную силу актами арбитражных судов ЗАО «Авиационный Консалтинг-ТЕХНО» отказано в признании недействительным решения налогового органа об отказе в возврате излишне уплаченного налога в связи с пропуском трехлетнего срока для обращения с соответствующим заявлением. При этом суды пришли к выводу, что заявителем в том числе не представлено доказательств, свидетельствующих о наличии препятствий для реализации указанного права в установленный срок. По мнению ЗАО «Авиационный Консалтинг-ТЕХНО», оспариваемое законоположение противоречит статьям 2, 15 (часть 2), 19 (часть 1), 34 (часть 1), 35 (части 1 и 3), 55 (часть 3) и 57 Конституции Российской Федерации, поскольку препятствует налогоплательщику в возврате излишне уплаченных сумм налога.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«Авиационный Консалтинг-ТЕХНО»,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