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1359-О/2024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Юдина Геннадия Петровича на нарушение его конституционных прав пунктами 1 и 2 статьи 31 Федерального закона «О политических партиях»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Г.П.Юдина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Г.П.Юдин оспаривает конституционность пунктов 1 и 2 статьи 31 «Хозяйственная деятельность политической партии» Федерального закона от 11 июля 2001 года № 95-ФЗ «О политических партиях». Как следует из представленных материалов, 27 апреля 2019 года заявитель был избран первым секретарем Ленинского местного отделения политической партии «Коммунистическая партия Российской Федерации» (далее – КПРФ) города Оренбурга. 15 октября 2021 года по итогам рассмотрения его персонального дела постановлением Бюро Комитета Оренбургского областного отделения КПРФ на Г.П.Юдина было наложено партийное взыскание в виде отстранения от должности. Его апелляция была 2 оставлена без удовлетворения Центральной Контрольно-ревизионной комиссией КПРФ. Суды общей юрисдикции, сославшись в том числе на оспариваемые нормы, отказали Г.П.Юдину в удовлетворении исковых требований о признании постановления об отстранении от работы незаконным, признании отношений трудовыми, восстановлении на работе и взыскании заработной платы. По мнению заявителя, оспариваемые положения вступают в противоречие с Конституцией Российской Федерации, в частности ее статьями 2, 15, 17, 18 и 37 (часть 3), поскольку при разрешении его дела послужили препятствием к справедливому судебному разбирательству и восстановлению его нарушенных прав.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предоставляют политической партии самостоятельность в решении хозяйственных вопросов обеспечения своей деятельности, в том числе вопросов оплаты труда, предпринимательской деятельности, получения и использования денежных средств и иного имущества, а также предусматривают распространение законодательства Российской Федерации о труде и социальном страховании на работников аппарата политической партии, ее региональных отделений и иных структурных подразделений, работающих по трудовому договору (контракту), который может быть заключен на срок, не превышающий срока полномочий руководящих органов политической партии, ее региональных отделений или иных структурных подразделений. Действуя во взаимосвязи с другими положениями Федерального закона «О политических партиях», согласно которым политические партии свободны в определении своей внутренней структуры (пункт 1 статьи 8), а вмешательство органов государственной власти, органов публичной власти федеральных территорий и их должностных лиц в деятельность политических партий не допускается (пункт 1 статьи 10), оспариваемые 3 нормы направлены на обеспечение реализации принципа самоуправления в деятельности политических партий, в том числе при выборе организационных форм руководства ее отделениями. Соответственно, оспариваемые положения не могут расцениваться как нарушающие конституционные права Г.П.Юдина, при рассмотрении дела которого не получили подтверждения факты выполнения им обязанностей по должности первого секретаря Ленинского местного отделения КПРФ города Оренбурга на постоянной основе по установленному режиму труда и отдыха, с подчинением правилам внутреннего трудового распорядка и выплатой заработной платы, ввиду чего его деятельность, как установили суды, носила общественно-политический и добровольный характер.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Юдина Геннадия Петровича,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