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2637-О/2024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Борисюка Евгения Анатольевича на нарушение его конституционных прав частью 1 статьи 84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Е.А.Борисюка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Е.А.Борисюк оспаривает конституционность части 1 статьи 84 КАС Российской Федерации, в соответствии с которой суд оценивает доказательства по своему внутреннему убеждению, основанному на всестороннем, полном, объективном и непосредственном исследовании имеющихся в административном деле доказательств. Как следует из представленных материалов, решением суда общей юрисдикции, с которым согласились суды вышестоящих инстанций, заявителю отказано в удовлетворении его требований о признании незаконными действий судебного пристава-исполнителя, связанных с взысканием денежных средств с зарплатного счета в банке. 2 По мнению заявителя, оспариваемая норма позволяет судам произвольно оценивать доказательства по делу, а потому противоречит статье 123 (часть 3)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46 (часть 1) Конституции Российской Федерации, гарантируя каждому право на судебную защиту его прав и свобод, непосредственно не устанавливает какой-либо определенный порядок реализации данного права и не предполагает возможность для лица по собственному усмотрению выбирать способ и процедуру судебного оспаривания. В соответствии со статьей 71 (пункт «о») Конституции Российской Федерации они определяются федеральными законами, в том числе Кодексом административного судопроизводства Российской Федерации. Одной из задач административного судопроизводства является правильное разрешение административных дел (статья 3 КАС Российской Федерации). В силу данного Кодекса суд осуществляет руководство процессом, в том числе определяет, какие обстоятельства имеют значение для дела, какой стороне надлежит их доказывать, а также выносит обстоятельства на обсуждение, даже если стороны на какие-либо из них не ссылались, что является необходимым условием для достижения указанной цели (часть 2 статьи 14 и часть 3 статьи 62).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Борисюка Евгения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