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Волчковой Татьяны Александровны на нарушение ее конституционных прав статьями 10 и 168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Т.А.Волчковой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арбитражного суда апелляционной инстанции, вынесенным в рамках дела о банкротстве гражданина и оставленным без изменения судами вышестоящих инстанций, удовлетворено заявление финансового управляющего должника о признании недействительным заключенного между гражданкой Т.А.Волчковой (покупатель) и супругой должника (продавец) договора купли-продажи недвижимого имущества, находившегося в совместной собственности супругов, применены последствия недействительности данной сделки в виде возврата имущества в совместную собственность. Суды установили факт совершения сделки по заведомо заниженной цене при наличии возбужденных в отношении должника исполнительных производств, учли отсутствие доказательств 2 оплаты согласованной цены и погашения долгов за счет средств, полученных от продажи объекта, в связи с чем пришли к выводу о наличии в действиях сторон договора признаков злоупотребления правом. Т.А.Волчкова оспаривает конституционность статей 10 и 168 ГК Российской Федерации о пределах осуществления гражданских прав и о недействительности сделки, нарушающей требования закона или иного правового акта. По мнению заявительницы, данные законоположения противоречат статьям 2, 6 (часть 2), 8 (часть 2), 15, 17 (часть 1), 18, 34 (часть 1), 35 (части 1 и 2) и 55 (часть 2) Конституции Российской Федерации, поскольку их толкование в правоприменительной практике является произвольным и приводит к противоречивым выводам ввиду отсутствия обоснованных критериев для определения недобросовестности участников сделок, чем нарушаются права и законные интересы добросовестных лиц.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Волчковой Татьяны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