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Стрелкова Федора Викторовича и общества с ограниченной ответственностью «Кибериада» на нарушение их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Ф.В.Стрелкова и общества с ограниченной ответственностью «Кибериада»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начальника отдела следственной части в ответ на ходатайства гражданина Ф.В.Стрелкова – поданные им как в своих интересах, так и в интересах представляемого им общества с ограниченной ответственностью «Кибериада» и содержащие просьбу признать их потерпевшими по ряду уголовных дел о хищении денежных средств в банковской организации – сообщено, что ранее его аналогичные обращения неоднократно рассматривались с направлением соответствующих решений. При этом повторно разъяснено, что он в этих уголовных делах не является участником судопроизводства, поскольку в них предметом расследования 2 выступают обстоятельства хищения активов самого банка; материал же проверки по заявлению Ф.В.Стрелкова о преступлении выделен в отдельное производство и направлен по подследственности. Правомерность указанного письма подтверждена постановлением судьи, вынесенным в порядке статьи 125 УПК Российской Федерации и оставленным без изменения вышестоящими судебными инстанциями. В этой связи Ф.В.Стрелков и названное общество просят признать не соответствующей статье 46 Конституции Российской Федерации статью 125 «Судебный порядок рассмотрения жалоб» УПК Российской Федерации – как не обеспечивающую судебную защиту в случае, когда руководитель следственного органа уклонился от вынесения процессуального решения по ходатайствам о признании потерпевшими по уголовным делам.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статьи 125 УПК Российской Федерации уже оспаривалась Ф.В.Стрелковым и названным обществом в их предшествующих жалобах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Стрелкова Федора Викторовича и общества с ограниченной ответственностью «Кибериада»,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