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2692-О/2024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октября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гражданки Г. на нарушение ее конституционных прав рядом законоположений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гражданки Г.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Гражданка Г., которой вступившим в законную силу решением суда общей юрисдикции было отказано в удовлетворении иска о признании незаконными действий медицинской организации, куда она была помещена для производства стационарной экспертизы по уголовному делу, по включению в медицинскую документацию сведений о сообщении ей в доступной форме информации о психиатрическом диагнозе и о взыскании компенсации морального вреда, оспаривает конституционность следующих законоположений: части первой статьи 1 «Психиатрическая помощь и принципы ее оказания» и статьи 11 «Информированное добровольное согласие на медицинское вмешательство» Закона Российской Федерации от 2 июля 1992 года № 3185-I «О психиатрической помощи и гарантиях прав граждан при ее оказании»; 2 статей 16 «Обязанности эксперта» и 35 «Ограничения в применении методов исследований при производстве судебной экспертизы в отношении живых лиц» Федерального закона от 31 мая 2001 года № 73-ФЗ «О государственной судебно-экспертной деятельности в Российской Федерации»; статей 2 «Основные понятия, используемые в настоящем Федеральном законе» и 20 «Информированное добровольное согласие на медицинское вмешательство и на отказ от медицинского вмешательства» Федерального закона от 21 ноября 2011 года № 323-ФЗ «Об основах охраны здоровья граждан в Российской Федерации». По мнению заявительницы, оспариваемые законоположения не соответствуют ряду статей Конституции Российской Федерации, поскольку, в частности, не наделяют статусом пациента лицо, в отношении которого медицинской организацией, оказывающей психиатрическую помощь в стационарных условиях, проводилась экспертиза; позволяют не информировать такое лицо о его правах и об осуществленном без добровольного согласия медицинском вмешательстве, не сообщать ему сведения о диагнозе и не отражать эти сведения надлежащим образом в медицинской документации.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Конституционные основы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Оспариваемые заявительницей законоположения определяют основные понятия, используемые в Федеральном законе «Об основах охраны здоровья граждан в Российской Федерации», порядок оказания медицинской помощи, психиатрической помощи и условия осуществления медицинского вмешательства, а также закрепляют обязанности эксперта при осуществлении государственной судебно-экспертной деятельности и особенности производства судебной экспертизы. Приведенное регулирование, направленное на обеспечение прав граждан и не содержащее положений, допускающих произвольное 3 применение, не может расцениваться как нарушающее конституционные права Г. в указанных ею аспектах. Кроме того, заявительница, по существу, просит не о проверке конституционности положений нормативных правовых актов, а об оценке обоснованности принятых по конкретному делу с ее участием судебных постановлений. Однако разрешение такого вопроса, связанного с выяснением фактических обстоятельств конкретного дела, не относится к компетенции Конституционного Суда Российской Федерации, как она определена в статье 125 Конституции Российской Федерации и статье 3 Федерального конституционного закона «О Конституционном Суде Российской Федерации». Исходя из изложенного и руководствуясь пунктом 2 части первой статьи 43, частью первой статьи 79, статьями 96 и 97 Федерального конституционного закона «О Конституционном Суде Российской Федерации»,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гражданки Г.,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