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2953-О/2024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Бойкова Владимира Владимировича на нарушение его конституционных прав статьями 87 и 117 Уголовно-исполнительного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В.В.Бойкова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В.В.Бойков, отбывающий наказание в виде лишения свободы, просит признать не соответствующими статьям 19 (части 1 и 2), 45, 46 (части 1 и 2) и 55 (часть 2) Конституции Российской Федерации статьи 87 «Условия отбывания наказания осужденными к лишению свободы» и 117 «Порядок применения мер взыскания к осужденным к лишению свободы» УИК Российской Федерации. По мнению заявителя, оспариваемые положения позволяют администрации исправительного учреждения налагать на осужденного взыскание, руководствуясь лишь субъективными соображениями, формально и произвольно рассматривать материалы 2 дисциплинарного производства и разрешать вопрос о переводе осужденного в строгие условия отбывания наказания, лишая его права на защиту, используя отсутствие в уголовно-исполнительном законодательстве норм, которые регламентируют порядок формирования и деятельности дисциплинарных комиссий, обеспечивают принятие соответствующими комиссиями мотивированного и обоснованного решения, устанавливают перечень доказательств, порядок их получения и непосредственного доказывания факта совершенного дисциплинарного нарушения, а также правила обжалования наложенных дисциплинарных взысканий.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Ранее В.В.Бойков оспаривал в аналогичном аспекте конституционность частей первой и второй статьи 117 УИК Российской Федерации. По результатам изучения его жалобы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Бойкова Владимира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